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A49" w:rsidRDefault="001F4A49">
      <w:pPr>
        <w:pStyle w:val="Heading6"/>
        <w:rPr>
          <w:sz w:val="20"/>
        </w:rPr>
      </w:pPr>
      <w:r>
        <w:rPr>
          <w:sz w:val="20"/>
        </w:rPr>
        <w:t>EDUCATION</w:t>
      </w:r>
    </w:p>
    <w:p w:rsidR="001F4A49" w:rsidRDefault="001F4A49">
      <w:pPr>
        <w:pStyle w:val="Heading4"/>
        <w:rPr>
          <w:b/>
          <w:bCs/>
          <w:sz w:val="20"/>
        </w:rPr>
      </w:pPr>
    </w:p>
    <w:p w:rsidR="006C2FDA" w:rsidRDefault="006C2FDA" w:rsidP="002A4AA7">
      <w:r>
        <w:t>Board Certified Cardiology 2015</w:t>
      </w:r>
    </w:p>
    <w:p w:rsidR="006C2FDA" w:rsidRDefault="002A4AA7" w:rsidP="002A4AA7">
      <w:r>
        <w:t>Board Certified Internal Medicine 2010</w:t>
      </w:r>
    </w:p>
    <w:p w:rsidR="006C2FDA" w:rsidRDefault="006C2FDA" w:rsidP="002A4AA7"/>
    <w:p w:rsidR="002A4AA7" w:rsidRPr="002A4AA7" w:rsidRDefault="002A4AA7" w:rsidP="002A4AA7"/>
    <w:p w:rsidR="001F4A49" w:rsidRDefault="001F4A49">
      <w:pPr>
        <w:pStyle w:val="Heading4"/>
        <w:rPr>
          <w:b/>
          <w:bCs/>
          <w:sz w:val="20"/>
        </w:rPr>
      </w:pPr>
      <w:r>
        <w:rPr>
          <w:b/>
          <w:bCs/>
          <w:sz w:val="20"/>
        </w:rPr>
        <w:t>University</w:t>
      </w:r>
      <w:r>
        <w:rPr>
          <w:b/>
          <w:bCs/>
          <w:sz w:val="20"/>
        </w:rPr>
        <w:tab/>
      </w:r>
      <w:r>
        <w:rPr>
          <w:b/>
          <w:bCs/>
          <w:sz w:val="20"/>
        </w:rPr>
        <w:tab/>
      </w:r>
      <w:r>
        <w:rPr>
          <w:b/>
          <w:bCs/>
          <w:sz w:val="20"/>
        </w:rPr>
        <w:tab/>
        <w:t>Field of Study</w:t>
      </w:r>
      <w:r>
        <w:rPr>
          <w:b/>
          <w:bCs/>
          <w:sz w:val="20"/>
        </w:rPr>
        <w:tab/>
      </w:r>
      <w:r>
        <w:rPr>
          <w:b/>
          <w:bCs/>
          <w:sz w:val="20"/>
        </w:rPr>
        <w:tab/>
      </w:r>
      <w:r>
        <w:rPr>
          <w:b/>
          <w:bCs/>
          <w:sz w:val="20"/>
        </w:rPr>
        <w:tab/>
        <w:t>Degree</w:t>
      </w:r>
      <w:r>
        <w:rPr>
          <w:b/>
          <w:bCs/>
          <w:sz w:val="20"/>
        </w:rPr>
        <w:tab/>
      </w:r>
      <w:r>
        <w:rPr>
          <w:b/>
          <w:bCs/>
          <w:sz w:val="20"/>
        </w:rPr>
        <w:tab/>
      </w:r>
      <w:r>
        <w:rPr>
          <w:b/>
          <w:bCs/>
          <w:sz w:val="20"/>
        </w:rPr>
        <w:tab/>
      </w:r>
      <w:r>
        <w:rPr>
          <w:b/>
          <w:bCs/>
          <w:sz w:val="20"/>
        </w:rPr>
        <w:tab/>
        <w:t>Dates          _</w:t>
      </w:r>
    </w:p>
    <w:p w:rsidR="00AD4E7B" w:rsidRPr="00AD4E7B" w:rsidRDefault="00AD4E7B" w:rsidP="00AD4E7B">
      <w:r>
        <w:t>University of Utah</w:t>
      </w:r>
      <w:r>
        <w:tab/>
      </w:r>
      <w:r>
        <w:tab/>
        <w:t>Advanced HF/Transplant</w:t>
      </w:r>
      <w:r>
        <w:tab/>
      </w:r>
      <w:r>
        <w:tab/>
        <w:t>Fellowship</w:t>
      </w:r>
      <w:r>
        <w:tab/>
      </w:r>
      <w:r>
        <w:tab/>
      </w:r>
      <w:r>
        <w:tab/>
        <w:t>2012 - 2013</w:t>
      </w:r>
    </w:p>
    <w:p w:rsidR="00C77597" w:rsidRPr="00C77597" w:rsidRDefault="00C77597" w:rsidP="00C77597">
      <w:r>
        <w:t>University of Utah</w:t>
      </w:r>
      <w:r>
        <w:tab/>
      </w:r>
      <w:r>
        <w:tab/>
        <w:t>Ca</w:t>
      </w:r>
      <w:r w:rsidR="00AD4E7B">
        <w:t>rdiology</w:t>
      </w:r>
      <w:r w:rsidR="00AD4E7B">
        <w:tab/>
      </w:r>
      <w:r w:rsidR="00AD4E7B">
        <w:tab/>
      </w:r>
      <w:r w:rsidR="00AD4E7B">
        <w:tab/>
        <w:t>Fellowship</w:t>
      </w:r>
      <w:r w:rsidR="00AD4E7B">
        <w:tab/>
      </w:r>
      <w:r w:rsidR="00AD4E7B">
        <w:tab/>
      </w:r>
      <w:r w:rsidR="00AD4E7B">
        <w:tab/>
        <w:t xml:space="preserve">2009 - </w:t>
      </w:r>
      <w:r>
        <w:t>2012</w:t>
      </w:r>
    </w:p>
    <w:p w:rsidR="000C53D8" w:rsidRDefault="000C53D8">
      <w:pPr>
        <w:pStyle w:val="Header"/>
        <w:tabs>
          <w:tab w:val="clear" w:pos="4320"/>
          <w:tab w:val="clear" w:pos="8640"/>
        </w:tabs>
      </w:pPr>
      <w:r>
        <w:t>University of Utah</w:t>
      </w:r>
      <w:r>
        <w:tab/>
      </w:r>
      <w:r>
        <w:tab/>
        <w:t>Internal Medicine</w:t>
      </w:r>
      <w:r>
        <w:tab/>
      </w:r>
      <w:r>
        <w:tab/>
      </w:r>
      <w:r>
        <w:tab/>
        <w:t>Residency</w:t>
      </w:r>
      <w:r w:rsidR="00C77597">
        <w:tab/>
      </w:r>
      <w:r w:rsidR="00C77597">
        <w:tab/>
      </w:r>
      <w:r w:rsidR="00AD4E7B">
        <w:tab/>
        <w:t xml:space="preserve">2006 </w:t>
      </w:r>
      <w:r>
        <w:t>- 2009</w:t>
      </w:r>
    </w:p>
    <w:p w:rsidR="000C53D8" w:rsidRDefault="000C53D8" w:rsidP="000C53D8">
      <w:pPr>
        <w:pStyle w:val="Header"/>
        <w:tabs>
          <w:tab w:val="clear" w:pos="4320"/>
          <w:tab w:val="clear" w:pos="8640"/>
        </w:tabs>
      </w:pPr>
      <w:r>
        <w:t>University of Utah</w:t>
      </w:r>
      <w:r>
        <w:tab/>
      </w:r>
      <w:r>
        <w:tab/>
        <w:t>Medical School</w:t>
      </w:r>
      <w:r>
        <w:tab/>
      </w:r>
      <w:r w:rsidR="00AD4E7B">
        <w:tab/>
      </w:r>
      <w:r w:rsidR="00AD4E7B">
        <w:tab/>
        <w:t xml:space="preserve">MD    </w:t>
      </w:r>
      <w:r w:rsidR="00AD4E7B">
        <w:tab/>
      </w:r>
      <w:r w:rsidR="00AD4E7B">
        <w:tab/>
      </w:r>
      <w:r w:rsidR="00AD4E7B">
        <w:tab/>
        <w:t xml:space="preserve">               2002 -</w:t>
      </w:r>
      <w:r>
        <w:t xml:space="preserve"> 2006</w:t>
      </w:r>
    </w:p>
    <w:p w:rsidR="000C53D8" w:rsidRDefault="000C53D8" w:rsidP="000C53D8">
      <w:pPr>
        <w:pStyle w:val="Header"/>
        <w:tabs>
          <w:tab w:val="clear" w:pos="4320"/>
          <w:tab w:val="clear" w:pos="8640"/>
        </w:tabs>
      </w:pPr>
      <w:r>
        <w:t>University of Utah</w:t>
      </w:r>
      <w:r>
        <w:tab/>
      </w:r>
      <w:r>
        <w:tab/>
        <w:t>Me</w:t>
      </w:r>
      <w:r w:rsidR="00AD4E7B">
        <w:t>dical Informatics</w:t>
      </w:r>
      <w:r w:rsidR="00AD4E7B">
        <w:tab/>
      </w:r>
      <w:r w:rsidR="00AD4E7B">
        <w:tab/>
        <w:t>PhD</w:t>
      </w:r>
      <w:r w:rsidR="00AD4E7B">
        <w:tab/>
      </w:r>
      <w:r w:rsidR="00AD4E7B">
        <w:tab/>
      </w:r>
      <w:r w:rsidR="00AD4E7B">
        <w:tab/>
      </w:r>
      <w:r w:rsidR="00AD4E7B">
        <w:tab/>
        <w:t>1999 -</w:t>
      </w:r>
      <w:r>
        <w:t xml:space="preserve"> 2005</w:t>
      </w:r>
    </w:p>
    <w:p w:rsidR="001F4A49" w:rsidRDefault="000C53D8" w:rsidP="001A7D48">
      <w:r>
        <w:t xml:space="preserve">Penn. State Univ. </w:t>
      </w:r>
      <w:r>
        <w:tab/>
      </w:r>
      <w:r>
        <w:tab/>
        <w:t>Math, Applied Analysis</w:t>
      </w:r>
      <w:r>
        <w:tab/>
      </w:r>
      <w:r>
        <w:tab/>
        <w:t>BS</w:t>
      </w:r>
      <w:r>
        <w:tab/>
      </w:r>
      <w:r>
        <w:tab/>
      </w:r>
      <w:r>
        <w:tab/>
      </w:r>
      <w:r>
        <w:tab/>
        <w:t xml:space="preserve">1987 </w:t>
      </w:r>
      <w:r w:rsidR="00AD4E7B">
        <w:t>-</w:t>
      </w:r>
      <w:r>
        <w:t xml:space="preserve"> 1992</w:t>
      </w:r>
    </w:p>
    <w:p w:rsidR="001A7D48" w:rsidRDefault="001A7D48" w:rsidP="001A7D48"/>
    <w:p w:rsidR="006C2FDA" w:rsidRPr="001A7D48" w:rsidRDefault="006C2FDA" w:rsidP="001A7D48"/>
    <w:p w:rsidR="001F4A49" w:rsidRDefault="001F4A49">
      <w:pPr>
        <w:pStyle w:val="Heading5"/>
        <w:rPr>
          <w:sz w:val="20"/>
          <w:u w:val="single"/>
        </w:rPr>
      </w:pPr>
      <w:r>
        <w:rPr>
          <w:sz w:val="20"/>
          <w:u w:val="single"/>
        </w:rPr>
        <w:t xml:space="preserve">RESEARCH EXPERIENCE </w:t>
      </w:r>
    </w:p>
    <w:p w:rsidR="00945308" w:rsidRPr="00945308" w:rsidRDefault="00945308" w:rsidP="00945308"/>
    <w:p w:rsidR="00AD4E7B" w:rsidRPr="00945308" w:rsidRDefault="00AD4E7B" w:rsidP="00AD4E7B">
      <w:pPr>
        <w:rPr>
          <w:b/>
          <w:i/>
        </w:rPr>
      </w:pPr>
      <w:r>
        <w:rPr>
          <w:b/>
          <w:i/>
        </w:rPr>
        <w:t>2012</w:t>
      </w:r>
      <w:r w:rsidR="00E17EBA">
        <w:rPr>
          <w:b/>
          <w:i/>
        </w:rPr>
        <w:t>-2013</w:t>
      </w:r>
      <w:r w:rsidRPr="00945308">
        <w:rPr>
          <w:b/>
          <w:i/>
        </w:rPr>
        <w:t xml:space="preserve"> </w:t>
      </w:r>
      <w:r w:rsidR="00E17EBA">
        <w:rPr>
          <w:b/>
          <w:i/>
        </w:rPr>
        <w:t xml:space="preserve"> </w:t>
      </w:r>
      <w:r>
        <w:rPr>
          <w:b/>
          <w:i/>
        </w:rPr>
        <w:t>HF/</w:t>
      </w:r>
      <w:r w:rsidRPr="00945308">
        <w:rPr>
          <w:b/>
          <w:i/>
        </w:rPr>
        <w:t>Cardiology, University of Utah, Salt Lake City, Utah</w:t>
      </w:r>
    </w:p>
    <w:p w:rsidR="00AD4E7B" w:rsidRPr="00945308" w:rsidRDefault="00AD4E7B" w:rsidP="00AD4E7B">
      <w:pPr>
        <w:rPr>
          <w:b/>
        </w:rPr>
      </w:pPr>
      <w:r>
        <w:tab/>
      </w:r>
      <w:r w:rsidRPr="00945308">
        <w:rPr>
          <w:b/>
        </w:rPr>
        <w:t>Preceptor:  Edward M. Gilbert, M.D.</w:t>
      </w:r>
    </w:p>
    <w:p w:rsidR="00AD4E7B" w:rsidRDefault="005D16CB" w:rsidP="00AD4E7B">
      <w:pPr>
        <w:rPr>
          <w:b/>
          <w:i/>
        </w:rPr>
      </w:pPr>
      <w:r>
        <w:tab/>
        <w:t>I am studied</w:t>
      </w:r>
      <w:r w:rsidR="00AD4E7B">
        <w:t xml:space="preserve"> the effects of lactic acidosis post transplant compared to post elective LVAD placement</w:t>
      </w:r>
    </w:p>
    <w:p w:rsidR="00945308" w:rsidRPr="00945308" w:rsidRDefault="00E17EBA" w:rsidP="007C0D37">
      <w:pPr>
        <w:rPr>
          <w:b/>
          <w:i/>
        </w:rPr>
      </w:pPr>
      <w:r>
        <w:rPr>
          <w:b/>
          <w:i/>
        </w:rPr>
        <w:t>2012-2013</w:t>
      </w:r>
      <w:r w:rsidR="00945308" w:rsidRPr="00945308">
        <w:rPr>
          <w:b/>
          <w:i/>
        </w:rPr>
        <w:t xml:space="preserve"> </w:t>
      </w:r>
      <w:r>
        <w:rPr>
          <w:b/>
          <w:i/>
        </w:rPr>
        <w:t xml:space="preserve"> </w:t>
      </w:r>
      <w:r w:rsidR="00945308" w:rsidRPr="00945308">
        <w:rPr>
          <w:b/>
          <w:i/>
        </w:rPr>
        <w:t>Cardiology, University of Utah, Salt Lake City, Utah</w:t>
      </w:r>
    </w:p>
    <w:p w:rsidR="00945308" w:rsidRPr="00945308" w:rsidRDefault="00945308" w:rsidP="007C0D37">
      <w:pPr>
        <w:rPr>
          <w:b/>
        </w:rPr>
      </w:pPr>
      <w:r>
        <w:tab/>
      </w:r>
      <w:r w:rsidRPr="00945308">
        <w:rPr>
          <w:b/>
        </w:rPr>
        <w:t>Preceptor:  Edward M. Gilbert, M.D.</w:t>
      </w:r>
    </w:p>
    <w:p w:rsidR="00945308" w:rsidRDefault="005D16CB" w:rsidP="007C0D37">
      <w:r>
        <w:tab/>
        <w:t>I am stud</w:t>
      </w:r>
      <w:r w:rsidR="00945308">
        <w:t>i</w:t>
      </w:r>
      <w:r>
        <w:t>ed</w:t>
      </w:r>
      <w:r w:rsidR="00945308">
        <w:t xml:space="preserve"> the effects of heart rate post heart transplant.  </w:t>
      </w:r>
    </w:p>
    <w:p w:rsidR="00945308" w:rsidRDefault="00945308" w:rsidP="007C0D37">
      <w:pPr>
        <w:rPr>
          <w:b/>
          <w:i/>
        </w:rPr>
      </w:pPr>
      <w:r w:rsidRPr="00945308">
        <w:rPr>
          <w:b/>
          <w:i/>
        </w:rPr>
        <w:t>2009</w:t>
      </w:r>
      <w:r w:rsidR="00E17EBA">
        <w:rPr>
          <w:b/>
          <w:i/>
        </w:rPr>
        <w:t>-2012</w:t>
      </w:r>
      <w:r w:rsidRPr="00945308">
        <w:rPr>
          <w:b/>
          <w:i/>
        </w:rPr>
        <w:t xml:space="preserve"> </w:t>
      </w:r>
      <w:r w:rsidR="00E17EBA">
        <w:rPr>
          <w:b/>
          <w:i/>
        </w:rPr>
        <w:t xml:space="preserve"> </w:t>
      </w:r>
      <w:r w:rsidRPr="007C0D37">
        <w:rPr>
          <w:b/>
          <w:i/>
        </w:rPr>
        <w:t>Cardiology, University of Utah, Salt Lake City, Utah</w:t>
      </w:r>
    </w:p>
    <w:p w:rsidR="00945308" w:rsidRPr="00945308" w:rsidRDefault="00945308" w:rsidP="007C0D37">
      <w:pPr>
        <w:rPr>
          <w:b/>
        </w:rPr>
      </w:pPr>
      <w:r>
        <w:rPr>
          <w:b/>
          <w:i/>
        </w:rPr>
        <w:tab/>
      </w:r>
      <w:r w:rsidRPr="00945308">
        <w:rPr>
          <w:b/>
        </w:rPr>
        <w:t>Preceptor:  Kevin Whitehead, M.D., Ph.D.</w:t>
      </w:r>
    </w:p>
    <w:p w:rsidR="00945308" w:rsidRPr="007C0D37" w:rsidRDefault="00945308" w:rsidP="007C0D37">
      <w:r w:rsidRPr="00945308">
        <w:tab/>
        <w:t xml:space="preserve">I </w:t>
      </w:r>
      <w:r w:rsidR="005D16CB">
        <w:t>determined</w:t>
      </w:r>
      <w:r w:rsidRPr="00945308">
        <w:t xml:space="preserve"> the population characteristics of people with cerebral cavernous malformations. </w:t>
      </w:r>
    </w:p>
    <w:p w:rsidR="007C0D37" w:rsidRPr="007C0D37" w:rsidRDefault="007C0D37" w:rsidP="007C0D37">
      <w:pPr>
        <w:rPr>
          <w:b/>
          <w:i/>
        </w:rPr>
      </w:pPr>
      <w:r w:rsidRPr="007C0D37">
        <w:rPr>
          <w:b/>
          <w:i/>
        </w:rPr>
        <w:t>2007</w:t>
      </w:r>
      <w:r w:rsidR="00E17EBA">
        <w:rPr>
          <w:b/>
          <w:i/>
        </w:rPr>
        <w:t>-2009</w:t>
      </w:r>
      <w:r w:rsidRPr="007C0D37">
        <w:rPr>
          <w:b/>
          <w:i/>
        </w:rPr>
        <w:t xml:space="preserve"> </w:t>
      </w:r>
      <w:r w:rsidR="00E17EBA">
        <w:rPr>
          <w:b/>
          <w:i/>
        </w:rPr>
        <w:t xml:space="preserve"> </w:t>
      </w:r>
      <w:r w:rsidRPr="007C0D37">
        <w:rPr>
          <w:b/>
          <w:i/>
        </w:rPr>
        <w:t>Cardiology, University of Utah, Salt Lake City, Utah</w:t>
      </w:r>
    </w:p>
    <w:p w:rsidR="007C0D37" w:rsidRPr="007C0D37" w:rsidRDefault="007C0D37" w:rsidP="007C0D37">
      <w:pPr>
        <w:ind w:left="720"/>
        <w:rPr>
          <w:b/>
        </w:rPr>
      </w:pPr>
      <w:r w:rsidRPr="007C0D37">
        <w:rPr>
          <w:b/>
        </w:rPr>
        <w:t xml:space="preserve">Preceptor:  Sheldon Litwin, M.D. </w:t>
      </w:r>
    </w:p>
    <w:p w:rsidR="00FE7D4A" w:rsidRPr="00FE7D4A" w:rsidRDefault="007C0D37" w:rsidP="00FE7D4A">
      <w:pPr>
        <w:ind w:left="720"/>
      </w:pPr>
      <w:r>
        <w:t>I am stud</w:t>
      </w:r>
      <w:r w:rsidR="005D16CB">
        <w:t>ied</w:t>
      </w:r>
      <w:r>
        <w:t xml:space="preserve"> the possible correlation of left and right ventricular timing and the relation to ventricular dysfunction and the effects of weight loss.</w:t>
      </w:r>
    </w:p>
    <w:p w:rsidR="00FE7D4A" w:rsidRDefault="00FE7D4A">
      <w:pPr>
        <w:pStyle w:val="Heading2"/>
        <w:rPr>
          <w:szCs w:val="18"/>
        </w:rPr>
      </w:pPr>
    </w:p>
    <w:p w:rsidR="001F4A49" w:rsidRDefault="000C53D8">
      <w:pPr>
        <w:pStyle w:val="Heading2"/>
        <w:rPr>
          <w:szCs w:val="18"/>
        </w:rPr>
      </w:pPr>
      <w:r>
        <w:rPr>
          <w:szCs w:val="18"/>
        </w:rPr>
        <w:t>2/</w:t>
      </w:r>
      <w:r w:rsidR="001F4A49">
        <w:rPr>
          <w:szCs w:val="18"/>
        </w:rPr>
        <w:t xml:space="preserve">2000 </w:t>
      </w:r>
      <w:r>
        <w:rPr>
          <w:szCs w:val="18"/>
        </w:rPr>
        <w:t>–</w:t>
      </w:r>
      <w:r w:rsidR="001F4A49">
        <w:rPr>
          <w:szCs w:val="18"/>
        </w:rPr>
        <w:t xml:space="preserve"> </w:t>
      </w:r>
      <w:r>
        <w:rPr>
          <w:szCs w:val="18"/>
        </w:rPr>
        <w:t xml:space="preserve">6/2005   </w:t>
      </w:r>
      <w:r w:rsidR="001F4A49" w:rsidRPr="000C53D8">
        <w:rPr>
          <w:i/>
          <w:szCs w:val="18"/>
        </w:rPr>
        <w:t>Medical Info</w:t>
      </w:r>
      <w:r w:rsidRPr="000C53D8">
        <w:rPr>
          <w:i/>
          <w:szCs w:val="18"/>
        </w:rPr>
        <w:t>rmatics, University of Utah, Salt Lake City, Utah</w:t>
      </w:r>
      <w:r w:rsidR="00D40C37">
        <w:rPr>
          <w:szCs w:val="18"/>
        </w:rPr>
        <w:t xml:space="preserve">    </w:t>
      </w:r>
      <w:r>
        <w:rPr>
          <w:szCs w:val="18"/>
        </w:rPr>
        <w:t>PhD Thesis</w:t>
      </w:r>
    </w:p>
    <w:p w:rsidR="001F4A49" w:rsidRPr="00D40C37" w:rsidRDefault="001F4A49" w:rsidP="000E15CB">
      <w:pPr>
        <w:pStyle w:val="Heading2"/>
        <w:rPr>
          <w:szCs w:val="18"/>
        </w:rPr>
      </w:pPr>
      <w:r>
        <w:rPr>
          <w:szCs w:val="18"/>
        </w:rPr>
        <w:t>Chairman:  Dwayne Westenskow, PhD</w:t>
      </w:r>
      <w:r>
        <w:rPr>
          <w:sz w:val="18"/>
          <w:szCs w:val="18"/>
        </w:rPr>
        <w:br/>
      </w:r>
      <w:r>
        <w:rPr>
          <w:b w:val="0"/>
          <w:bCs/>
          <w:szCs w:val="18"/>
        </w:rPr>
        <w:t>I developed a graphical pulmonary display that visually represents respiratory related variables. By combining aspects of both cognitive and ecological graphical displays, the pulmonary display focused on data representation, emergent features, and reference frames. Five design iterations were needed to develop an intuitive display. To test the graphical pulmonary display accuracy and utility, I used an anesthesia high-resolution human simulator. Measuring time to diagnose and time</w:t>
      </w:r>
      <w:r w:rsidR="009D4D07">
        <w:rPr>
          <w:b w:val="0"/>
          <w:bCs/>
          <w:szCs w:val="18"/>
        </w:rPr>
        <w:t xml:space="preserve"> to treat</w:t>
      </w:r>
      <w:r>
        <w:rPr>
          <w:b w:val="0"/>
          <w:bCs/>
          <w:szCs w:val="18"/>
        </w:rPr>
        <w:t>, I concluded that subjects were able to detect and treat adverse pulmonary events with the graphical pulmonary display faster than with conventional displays. I tested the usability and acceptance of the graphical pulmonary display by observing the display in the setting of an intensive care unit. I counted glances towards the display and analyzed questionnaires to measure usability and acceptance by clinicians. The pulmonary graphical display was perceived as useful and an accurate representation of respiratory variables.</w:t>
      </w:r>
    </w:p>
    <w:p w:rsidR="001F4A49" w:rsidRDefault="001F4A49"/>
    <w:p w:rsidR="001F4A49" w:rsidRDefault="001F4A49"/>
    <w:p w:rsidR="001F4A49" w:rsidRPr="000C53D8" w:rsidRDefault="001F4A49">
      <w:pPr>
        <w:jc w:val="both"/>
        <w:rPr>
          <w:b/>
          <w:bCs/>
          <w:u w:val="single"/>
        </w:rPr>
      </w:pPr>
      <w:r>
        <w:rPr>
          <w:b/>
          <w:bCs/>
          <w:u w:val="single"/>
        </w:rPr>
        <w:t>PROFESSIONAL EXPERIENCE</w:t>
      </w:r>
    </w:p>
    <w:p w:rsidR="001F4A49" w:rsidRDefault="001F4A49">
      <w:pPr>
        <w:pStyle w:val="BodyTextIndent"/>
        <w:ind w:left="0" w:firstLine="0"/>
        <w:rPr>
          <w:rFonts w:ascii="Times New Roman" w:hAnsi="Times New Roman" w:cs="Times New Roman"/>
          <w:bCs w:val="0"/>
        </w:rPr>
      </w:pPr>
    </w:p>
    <w:p w:rsidR="00E17EBA" w:rsidRDefault="00E17EBA">
      <w:pPr>
        <w:pStyle w:val="BodyTextIndent"/>
        <w:ind w:left="0" w:firstLine="0"/>
        <w:rPr>
          <w:rFonts w:ascii="Times New Roman" w:hAnsi="Times New Roman" w:cs="Times New Roman"/>
          <w:bCs w:val="0"/>
        </w:rPr>
      </w:pPr>
      <w:r w:rsidRPr="0019776F">
        <w:rPr>
          <w:rFonts w:ascii="Times New Roman" w:hAnsi="Times New Roman" w:cs="Times New Roman"/>
          <w:b/>
          <w:bCs w:val="0"/>
        </w:rPr>
        <w:t>8/2013 – present</w:t>
      </w:r>
      <w:r>
        <w:rPr>
          <w:rFonts w:ascii="Times New Roman" w:hAnsi="Times New Roman" w:cs="Times New Roman"/>
          <w:bCs w:val="0"/>
        </w:rPr>
        <w:t xml:space="preserve">  </w:t>
      </w:r>
      <w:r w:rsidRPr="0019776F">
        <w:rPr>
          <w:rFonts w:ascii="Times New Roman" w:hAnsi="Times New Roman" w:cs="Times New Roman"/>
          <w:b/>
          <w:bCs w:val="0"/>
        </w:rPr>
        <w:t>Idaho Heart Institute</w:t>
      </w:r>
      <w:r w:rsidR="003B455E">
        <w:rPr>
          <w:rFonts w:ascii="Times New Roman" w:hAnsi="Times New Roman" w:cs="Times New Roman"/>
          <w:b/>
          <w:bCs w:val="0"/>
        </w:rPr>
        <w:t>, Advanced Heart Failure Director</w:t>
      </w:r>
    </w:p>
    <w:p w:rsidR="00E17EBA" w:rsidRDefault="00E17EBA">
      <w:pPr>
        <w:pStyle w:val="BodyTextIndent"/>
        <w:ind w:left="0" w:firstLine="0"/>
        <w:rPr>
          <w:rFonts w:ascii="Times New Roman" w:hAnsi="Times New Roman" w:cs="Times New Roman"/>
          <w:bCs w:val="0"/>
        </w:rPr>
      </w:pPr>
      <w:r>
        <w:rPr>
          <w:rFonts w:ascii="Times New Roman" w:hAnsi="Times New Roman" w:cs="Times New Roman"/>
          <w:bCs w:val="0"/>
        </w:rPr>
        <w:t>Currently working as a general cardiologist with emphasis in ad</w:t>
      </w:r>
      <w:r w:rsidR="003B455E">
        <w:rPr>
          <w:rFonts w:ascii="Times New Roman" w:hAnsi="Times New Roman" w:cs="Times New Roman"/>
          <w:bCs w:val="0"/>
        </w:rPr>
        <w:t xml:space="preserve">vanced heart failure/transplant </w:t>
      </w:r>
      <w:r>
        <w:rPr>
          <w:rFonts w:ascii="Times New Roman" w:hAnsi="Times New Roman" w:cs="Times New Roman"/>
          <w:bCs w:val="0"/>
        </w:rPr>
        <w:t>and LVADs in Idaho Falls.   I have an affiliation with Eastern Idaho Regional Medical Center (EIRMC) and the Advanced Heart Failure Clinic</w:t>
      </w:r>
      <w:r w:rsidR="003B455E">
        <w:rPr>
          <w:rFonts w:ascii="Times New Roman" w:hAnsi="Times New Roman" w:cs="Times New Roman"/>
          <w:bCs w:val="0"/>
        </w:rPr>
        <w:t xml:space="preserve"> (Director)</w:t>
      </w:r>
      <w:r>
        <w:rPr>
          <w:rFonts w:ascii="Times New Roman" w:hAnsi="Times New Roman" w:cs="Times New Roman"/>
          <w:bCs w:val="0"/>
        </w:rPr>
        <w:t>.  I a</w:t>
      </w:r>
      <w:r w:rsidR="006C2FDA">
        <w:rPr>
          <w:rFonts w:ascii="Times New Roman" w:hAnsi="Times New Roman" w:cs="Times New Roman"/>
          <w:bCs w:val="0"/>
        </w:rPr>
        <w:t>m a</w:t>
      </w:r>
      <w:r>
        <w:rPr>
          <w:rFonts w:ascii="Times New Roman" w:hAnsi="Times New Roman" w:cs="Times New Roman"/>
          <w:bCs w:val="0"/>
        </w:rPr>
        <w:t xml:space="preserve"> team member of an excellent team of cardiologist and have experience reading Echos, Nuclear stress tests, Pacemakers, Monitors, Treadmill tests.  I have experience with invasive procedures such as right heart caths and heart biopsies.  </w:t>
      </w:r>
    </w:p>
    <w:p w:rsidR="00E17EBA" w:rsidRDefault="00E17EBA">
      <w:pPr>
        <w:pStyle w:val="BodyTextIndent"/>
        <w:ind w:left="0" w:firstLine="0"/>
        <w:rPr>
          <w:rFonts w:ascii="Times New Roman" w:hAnsi="Times New Roman" w:cs="Times New Roman"/>
          <w:bCs w:val="0"/>
        </w:rPr>
      </w:pPr>
    </w:p>
    <w:p w:rsidR="00AD4E7B" w:rsidRDefault="00AD4E7B" w:rsidP="00AD4E7B">
      <w:pPr>
        <w:pStyle w:val="BodyTextIndent"/>
        <w:ind w:left="0" w:firstLine="0"/>
        <w:rPr>
          <w:rFonts w:ascii="Times New Roman" w:hAnsi="Times New Roman" w:cs="Times New Roman"/>
          <w:b/>
          <w:bCs w:val="0"/>
        </w:rPr>
      </w:pPr>
      <w:r>
        <w:rPr>
          <w:rFonts w:ascii="Times New Roman" w:hAnsi="Times New Roman" w:cs="Times New Roman"/>
          <w:b/>
          <w:bCs w:val="0"/>
        </w:rPr>
        <w:t xml:space="preserve">7/2012 – </w:t>
      </w:r>
      <w:r w:rsidR="00E17EBA">
        <w:rPr>
          <w:rFonts w:ascii="Times New Roman" w:hAnsi="Times New Roman" w:cs="Times New Roman"/>
          <w:b/>
          <w:bCs w:val="0"/>
        </w:rPr>
        <w:t>6/2013</w:t>
      </w:r>
      <w:r>
        <w:rPr>
          <w:rFonts w:ascii="Times New Roman" w:hAnsi="Times New Roman" w:cs="Times New Roman"/>
          <w:b/>
          <w:bCs w:val="0"/>
        </w:rPr>
        <w:t xml:space="preserve"> </w:t>
      </w:r>
      <w:r w:rsidRPr="00AD4E7B">
        <w:rPr>
          <w:rFonts w:ascii="Times New Roman" w:hAnsi="Times New Roman" w:cs="Times New Roman"/>
          <w:b/>
          <w:bCs w:val="0"/>
          <w:i/>
        </w:rPr>
        <w:t xml:space="preserve">Advanced Heart Failure/ Transplant </w:t>
      </w:r>
      <w:r w:rsidRPr="00C77597">
        <w:rPr>
          <w:rFonts w:ascii="Times New Roman" w:hAnsi="Times New Roman" w:cs="Times New Roman"/>
          <w:b/>
          <w:bCs w:val="0"/>
          <w:i/>
        </w:rPr>
        <w:t>Fellowship, University of Utah, Salt Lake City, Utah</w:t>
      </w:r>
    </w:p>
    <w:p w:rsidR="00AD4E7B" w:rsidRPr="00C77597" w:rsidRDefault="00AD4E7B" w:rsidP="00AD4E7B">
      <w:pPr>
        <w:pStyle w:val="BodyTextIndent"/>
        <w:ind w:left="0" w:firstLine="0"/>
        <w:rPr>
          <w:rFonts w:ascii="Times New Roman" w:hAnsi="Times New Roman" w:cs="Times New Roman"/>
          <w:bCs w:val="0"/>
        </w:rPr>
      </w:pPr>
      <w:r w:rsidRPr="00C77597">
        <w:rPr>
          <w:rFonts w:ascii="Times New Roman" w:hAnsi="Times New Roman" w:cs="Times New Roman"/>
          <w:bCs w:val="0"/>
        </w:rPr>
        <w:lastRenderedPageBreak/>
        <w:t xml:space="preserve">I am training in </w:t>
      </w:r>
      <w:r>
        <w:rPr>
          <w:rFonts w:ascii="Times New Roman" w:hAnsi="Times New Roman" w:cs="Times New Roman"/>
          <w:bCs w:val="0"/>
        </w:rPr>
        <w:t xml:space="preserve">advanced </w:t>
      </w:r>
      <w:r w:rsidRPr="00C77597">
        <w:rPr>
          <w:rFonts w:ascii="Times New Roman" w:hAnsi="Times New Roman" w:cs="Times New Roman"/>
          <w:bCs w:val="0"/>
        </w:rPr>
        <w:t>heart failure/heart transplant</w:t>
      </w:r>
      <w:r w:rsidR="00E17EBA">
        <w:rPr>
          <w:rFonts w:ascii="Times New Roman" w:hAnsi="Times New Roman" w:cs="Times New Roman"/>
          <w:bCs w:val="0"/>
        </w:rPr>
        <w:t xml:space="preserve"> and cared for patients</w:t>
      </w:r>
      <w:r>
        <w:rPr>
          <w:rFonts w:ascii="Times New Roman" w:hAnsi="Times New Roman" w:cs="Times New Roman"/>
          <w:bCs w:val="0"/>
        </w:rPr>
        <w:t xml:space="preserve"> at 3 of the major hospitals in the SLC region to include the University of </w:t>
      </w:r>
      <w:r w:rsidR="00C87E69">
        <w:rPr>
          <w:rFonts w:ascii="Times New Roman" w:hAnsi="Times New Roman" w:cs="Times New Roman"/>
          <w:bCs w:val="0"/>
        </w:rPr>
        <w:t xml:space="preserve">Utah, the SLC VA hospital, and Intermountain Health Care.  </w:t>
      </w:r>
      <w:r w:rsidR="00E17EBA">
        <w:rPr>
          <w:rFonts w:ascii="Times New Roman" w:hAnsi="Times New Roman" w:cs="Times New Roman"/>
          <w:bCs w:val="0"/>
        </w:rPr>
        <w:t xml:space="preserve">The transplant program </w:t>
      </w:r>
      <w:r w:rsidR="00C87E69">
        <w:rPr>
          <w:rFonts w:ascii="Times New Roman" w:hAnsi="Times New Roman" w:cs="Times New Roman"/>
          <w:bCs w:val="0"/>
        </w:rPr>
        <w:t>perform</w:t>
      </w:r>
      <w:r w:rsidR="00E17EBA">
        <w:rPr>
          <w:rFonts w:ascii="Times New Roman" w:hAnsi="Times New Roman" w:cs="Times New Roman"/>
          <w:bCs w:val="0"/>
        </w:rPr>
        <w:t>s</w:t>
      </w:r>
      <w:r w:rsidR="00C87E69">
        <w:rPr>
          <w:rFonts w:ascii="Times New Roman" w:hAnsi="Times New Roman" w:cs="Times New Roman"/>
          <w:bCs w:val="0"/>
        </w:rPr>
        <w:t xml:space="preserve"> about 20 transplants per year within the Utah Cardiac Transplant Program.  </w:t>
      </w:r>
    </w:p>
    <w:p w:rsidR="00AD4E7B" w:rsidRDefault="00AD4E7B">
      <w:pPr>
        <w:pStyle w:val="BodyTextIndent"/>
        <w:ind w:left="0" w:firstLine="0"/>
        <w:rPr>
          <w:rFonts w:ascii="Times New Roman" w:hAnsi="Times New Roman" w:cs="Times New Roman"/>
          <w:b/>
          <w:bCs w:val="0"/>
        </w:rPr>
      </w:pPr>
    </w:p>
    <w:p w:rsidR="00C77597" w:rsidRDefault="00C77597">
      <w:pPr>
        <w:pStyle w:val="BodyTextIndent"/>
        <w:ind w:left="0" w:firstLine="0"/>
        <w:rPr>
          <w:rFonts w:ascii="Times New Roman" w:hAnsi="Times New Roman" w:cs="Times New Roman"/>
          <w:b/>
          <w:bCs w:val="0"/>
        </w:rPr>
      </w:pPr>
      <w:r>
        <w:rPr>
          <w:rFonts w:ascii="Times New Roman" w:hAnsi="Times New Roman" w:cs="Times New Roman"/>
          <w:b/>
          <w:bCs w:val="0"/>
        </w:rPr>
        <w:t xml:space="preserve">7/09 – </w:t>
      </w:r>
      <w:r w:rsidR="00AD4E7B">
        <w:rPr>
          <w:rFonts w:ascii="Times New Roman" w:hAnsi="Times New Roman" w:cs="Times New Roman"/>
          <w:b/>
          <w:bCs w:val="0"/>
        </w:rPr>
        <w:t>6/2012</w:t>
      </w:r>
      <w:r>
        <w:rPr>
          <w:rFonts w:ascii="Times New Roman" w:hAnsi="Times New Roman" w:cs="Times New Roman"/>
          <w:b/>
          <w:bCs w:val="0"/>
        </w:rPr>
        <w:t xml:space="preserve"> </w:t>
      </w:r>
      <w:r w:rsidRPr="00C77597">
        <w:rPr>
          <w:rFonts w:ascii="Times New Roman" w:hAnsi="Times New Roman" w:cs="Times New Roman"/>
          <w:b/>
          <w:bCs w:val="0"/>
          <w:i/>
        </w:rPr>
        <w:t>Cardiology Fellowship, University of Utah, Salt Lake City, Utah</w:t>
      </w:r>
    </w:p>
    <w:p w:rsidR="00C77597" w:rsidRPr="00C77597" w:rsidRDefault="00AD4E7B">
      <w:pPr>
        <w:pStyle w:val="BodyTextIndent"/>
        <w:ind w:left="0" w:firstLine="0"/>
        <w:rPr>
          <w:rFonts w:ascii="Times New Roman" w:hAnsi="Times New Roman" w:cs="Times New Roman"/>
          <w:bCs w:val="0"/>
        </w:rPr>
      </w:pPr>
      <w:r>
        <w:rPr>
          <w:rFonts w:ascii="Times New Roman" w:hAnsi="Times New Roman" w:cs="Times New Roman"/>
          <w:bCs w:val="0"/>
        </w:rPr>
        <w:t>I have completed my general cardiology training at the University of Utah.  I have trained in cardiac angiography, echocardiograms (TTE and TEE), cardiac CT, cardiac MR</w:t>
      </w:r>
      <w:r w:rsidR="00E17EBA">
        <w:rPr>
          <w:rFonts w:ascii="Times New Roman" w:hAnsi="Times New Roman" w:cs="Times New Roman"/>
          <w:bCs w:val="0"/>
        </w:rPr>
        <w:t>Is, cardiac Nuc stress tests, ho</w:t>
      </w:r>
      <w:r>
        <w:rPr>
          <w:rFonts w:ascii="Times New Roman" w:hAnsi="Times New Roman" w:cs="Times New Roman"/>
          <w:bCs w:val="0"/>
        </w:rPr>
        <w:t xml:space="preserve">lter monitoring, cardioversions, and pacemaker interrogation. </w:t>
      </w:r>
    </w:p>
    <w:p w:rsidR="00C77597" w:rsidRDefault="00C77597">
      <w:pPr>
        <w:pStyle w:val="BodyTextIndent"/>
        <w:ind w:left="0" w:firstLine="0"/>
        <w:rPr>
          <w:rFonts w:ascii="Times New Roman" w:hAnsi="Times New Roman" w:cs="Times New Roman"/>
          <w:b/>
          <w:bCs w:val="0"/>
        </w:rPr>
      </w:pPr>
    </w:p>
    <w:p w:rsidR="000C53D8" w:rsidRPr="0013682B" w:rsidRDefault="0013682B">
      <w:pPr>
        <w:pStyle w:val="BodyTextIndent"/>
        <w:ind w:left="0" w:firstLine="0"/>
        <w:rPr>
          <w:rFonts w:ascii="Times New Roman" w:hAnsi="Times New Roman" w:cs="Times New Roman"/>
          <w:b/>
          <w:bCs w:val="0"/>
          <w:i/>
        </w:rPr>
      </w:pPr>
      <w:r>
        <w:rPr>
          <w:rFonts w:ascii="Times New Roman" w:hAnsi="Times New Roman" w:cs="Times New Roman"/>
          <w:b/>
          <w:bCs w:val="0"/>
        </w:rPr>
        <w:t>8/</w:t>
      </w:r>
      <w:r w:rsidR="000C53D8" w:rsidRPr="0013682B">
        <w:rPr>
          <w:rFonts w:ascii="Times New Roman" w:hAnsi="Times New Roman" w:cs="Times New Roman"/>
          <w:b/>
          <w:bCs w:val="0"/>
        </w:rPr>
        <w:t xml:space="preserve">06 – </w:t>
      </w:r>
      <w:r w:rsidR="00C77597">
        <w:rPr>
          <w:rFonts w:ascii="Times New Roman" w:hAnsi="Times New Roman" w:cs="Times New Roman"/>
          <w:b/>
          <w:bCs w:val="0"/>
        </w:rPr>
        <w:t>7/09</w:t>
      </w:r>
      <w:r w:rsidR="000C53D8" w:rsidRPr="0013682B">
        <w:rPr>
          <w:rFonts w:ascii="Times New Roman" w:hAnsi="Times New Roman" w:cs="Times New Roman"/>
          <w:b/>
          <w:bCs w:val="0"/>
          <w:i/>
        </w:rPr>
        <w:t xml:space="preserve">  </w:t>
      </w:r>
      <w:r>
        <w:rPr>
          <w:rFonts w:ascii="Times New Roman" w:hAnsi="Times New Roman" w:cs="Times New Roman"/>
          <w:b/>
          <w:bCs w:val="0"/>
          <w:i/>
        </w:rPr>
        <w:t xml:space="preserve">   </w:t>
      </w:r>
      <w:r w:rsidR="000C53D8" w:rsidRPr="0013682B">
        <w:rPr>
          <w:rFonts w:ascii="Times New Roman" w:hAnsi="Times New Roman" w:cs="Times New Roman"/>
          <w:b/>
          <w:bCs w:val="0"/>
          <w:i/>
        </w:rPr>
        <w:t>Internal Medicine Resident</w:t>
      </w:r>
      <w:r w:rsidRPr="0013682B">
        <w:rPr>
          <w:rFonts w:ascii="Times New Roman" w:hAnsi="Times New Roman" w:cs="Times New Roman"/>
          <w:b/>
          <w:bCs w:val="0"/>
          <w:i/>
        </w:rPr>
        <w:t>, University</w:t>
      </w:r>
      <w:r w:rsidR="000C53D8" w:rsidRPr="0013682B">
        <w:rPr>
          <w:rFonts w:ascii="Times New Roman" w:hAnsi="Times New Roman" w:cs="Times New Roman"/>
          <w:b/>
          <w:bCs w:val="0"/>
          <w:i/>
        </w:rPr>
        <w:t xml:space="preserve"> of Utah, Salt Lake City, Utah</w:t>
      </w:r>
    </w:p>
    <w:p w:rsidR="0013682B" w:rsidRDefault="00C77597">
      <w:pPr>
        <w:pStyle w:val="BodyTextIndent"/>
        <w:ind w:left="0" w:firstLine="0"/>
        <w:rPr>
          <w:rFonts w:ascii="Times New Roman" w:hAnsi="Times New Roman" w:cs="Times New Roman"/>
          <w:bCs w:val="0"/>
        </w:rPr>
      </w:pPr>
      <w:r>
        <w:rPr>
          <w:rFonts w:ascii="Times New Roman" w:hAnsi="Times New Roman" w:cs="Times New Roman"/>
          <w:bCs w:val="0"/>
        </w:rPr>
        <w:t>I have completed my residency in</w:t>
      </w:r>
      <w:r w:rsidR="0013682B">
        <w:rPr>
          <w:rFonts w:ascii="Times New Roman" w:hAnsi="Times New Roman" w:cs="Times New Roman"/>
          <w:bCs w:val="0"/>
        </w:rPr>
        <w:t xml:space="preserve"> Internal Medicine Resident serving the VA Hospital, </w:t>
      </w:r>
      <w:r>
        <w:rPr>
          <w:rFonts w:ascii="Times New Roman" w:hAnsi="Times New Roman" w:cs="Times New Roman"/>
          <w:bCs w:val="0"/>
        </w:rPr>
        <w:t>IMC</w:t>
      </w:r>
      <w:r w:rsidR="0013682B">
        <w:rPr>
          <w:rFonts w:ascii="Times New Roman" w:hAnsi="Times New Roman" w:cs="Times New Roman"/>
          <w:bCs w:val="0"/>
        </w:rPr>
        <w:t xml:space="preserve"> Hospital, and University of Utah.  I </w:t>
      </w:r>
      <w:r>
        <w:rPr>
          <w:rFonts w:ascii="Times New Roman" w:hAnsi="Times New Roman" w:cs="Times New Roman"/>
          <w:bCs w:val="0"/>
        </w:rPr>
        <w:t xml:space="preserve">have been </w:t>
      </w:r>
      <w:r w:rsidR="0013682B">
        <w:rPr>
          <w:rFonts w:ascii="Times New Roman" w:hAnsi="Times New Roman" w:cs="Times New Roman"/>
          <w:bCs w:val="0"/>
        </w:rPr>
        <w:t xml:space="preserve">responsible for the care of inpatients, outpatients on the general medicine service.  I also have served on the ER service, Geriatrics, Medical ICU, and the Cardiac ICU.  </w:t>
      </w:r>
    </w:p>
    <w:p w:rsidR="000C53D8" w:rsidRDefault="000C53D8">
      <w:pPr>
        <w:pStyle w:val="BodyTextIndent"/>
        <w:ind w:left="0" w:firstLine="0"/>
        <w:rPr>
          <w:rFonts w:ascii="Times New Roman" w:hAnsi="Times New Roman" w:cs="Times New Roman"/>
          <w:bCs w:val="0"/>
        </w:rPr>
      </w:pPr>
    </w:p>
    <w:p w:rsidR="000C53D8" w:rsidRDefault="000C53D8" w:rsidP="000C53D8">
      <w:pPr>
        <w:rPr>
          <w:bCs/>
        </w:rPr>
      </w:pPr>
      <w:r>
        <w:rPr>
          <w:b/>
        </w:rPr>
        <w:t xml:space="preserve">8/99 – </w:t>
      </w:r>
      <w:r w:rsidR="0013682B">
        <w:rPr>
          <w:b/>
        </w:rPr>
        <w:t>8/</w:t>
      </w:r>
      <w:r>
        <w:rPr>
          <w:b/>
        </w:rPr>
        <w:t>06</w:t>
      </w:r>
      <w:r>
        <w:rPr>
          <w:bCs/>
          <w:i/>
          <w:iCs/>
        </w:rPr>
        <w:t xml:space="preserve">   </w:t>
      </w:r>
      <w:r>
        <w:rPr>
          <w:bCs/>
          <w:i/>
          <w:iCs/>
        </w:rPr>
        <w:tab/>
      </w:r>
      <w:r>
        <w:rPr>
          <w:b/>
          <w:i/>
          <w:iCs/>
        </w:rPr>
        <w:t>Women’s and Newborn, iHC Lake Park, Salt Lake City</w:t>
      </w:r>
      <w:r>
        <w:rPr>
          <w:b/>
        </w:rPr>
        <w:t xml:space="preserve">, </w:t>
      </w:r>
      <w:smartTag w:uri="urn:schemas-microsoft-com:office:smarttags" w:element="State">
        <w:smartTag w:uri="urn:schemas-microsoft-com:office:smarttags" w:element="place">
          <w:r>
            <w:rPr>
              <w:b/>
            </w:rPr>
            <w:t>Utah</w:t>
          </w:r>
        </w:smartTag>
      </w:smartTag>
    </w:p>
    <w:p w:rsidR="000C53D8" w:rsidRDefault="000C53D8" w:rsidP="000C53D8">
      <w:pPr>
        <w:rPr>
          <w:bCs/>
        </w:rPr>
      </w:pPr>
      <w:r>
        <w:rPr>
          <w:bCs/>
        </w:rPr>
        <w:t>Medical Informatician for Maternal Fetal Medicine</w:t>
      </w:r>
    </w:p>
    <w:p w:rsidR="000C53D8" w:rsidRPr="000C53D8" w:rsidRDefault="000C53D8" w:rsidP="000C53D8">
      <w:pPr>
        <w:pStyle w:val="BodyText3"/>
        <w:rPr>
          <w:i/>
          <w:iCs/>
        </w:rPr>
      </w:pPr>
      <w:r>
        <w:t xml:space="preserve">I design, program, test, implement, and support a unique software tool that generates fetal ultrasound reports.  The software program is designed with a graphical user interface that integrates with perinatologists workflow processes.  The program uses discrete data elements that populates drop down boxes and popups to support research endeavors easily.  The database utilizes Oracle as the backend for speed, flexibility, and stability.  The program is currently installed at Intermountain Health Care Hospitals throughout </w:t>
      </w:r>
      <w:smartTag w:uri="urn:schemas-microsoft-com:office:smarttags" w:element="State">
        <w:smartTag w:uri="urn:schemas-microsoft-com:office:smarttags" w:element="place">
          <w:r>
            <w:t>Utah</w:t>
          </w:r>
        </w:smartTag>
      </w:smartTag>
      <w:r>
        <w:t>.</w:t>
      </w:r>
    </w:p>
    <w:p w:rsidR="000C53D8" w:rsidRDefault="000C53D8" w:rsidP="000C53D8">
      <w:pPr>
        <w:jc w:val="both"/>
        <w:rPr>
          <w:b/>
        </w:rPr>
      </w:pPr>
    </w:p>
    <w:p w:rsidR="000C53D8" w:rsidRDefault="000C53D8" w:rsidP="000C53D8">
      <w:pPr>
        <w:jc w:val="both"/>
        <w:rPr>
          <w:szCs w:val="18"/>
        </w:rPr>
      </w:pPr>
      <w:r>
        <w:rPr>
          <w:b/>
        </w:rPr>
        <w:t xml:space="preserve">8/99 – 11/02 </w:t>
      </w:r>
      <w:r>
        <w:rPr>
          <w:b/>
        </w:rPr>
        <w:tab/>
      </w:r>
      <w:smartTag w:uri="urn:schemas-microsoft-com:office:smarttags" w:element="place">
        <w:r>
          <w:rPr>
            <w:b/>
            <w:i/>
            <w:iCs/>
          </w:rPr>
          <w:t>OB</w:t>
        </w:r>
      </w:smartTag>
      <w:r>
        <w:rPr>
          <w:b/>
          <w:i/>
          <w:iCs/>
        </w:rPr>
        <w:t xml:space="preserve"> </w:t>
      </w:r>
      <w:smartTag w:uri="urn:schemas-microsoft-com:office:smarttags" w:element="place">
        <w:smartTag w:uri="urn:schemas-microsoft-com:office:smarttags" w:element="PlaceName">
          <w:r>
            <w:rPr>
              <w:b/>
              <w:i/>
              <w:iCs/>
            </w:rPr>
            <w:t>Diagnostic</w:t>
          </w:r>
        </w:smartTag>
        <w:r>
          <w:rPr>
            <w:b/>
            <w:i/>
            <w:iCs/>
          </w:rPr>
          <w:t xml:space="preserve"> </w:t>
        </w:r>
        <w:smartTag w:uri="urn:schemas-microsoft-com:office:smarttags" w:element="PlaceType">
          <w:r>
            <w:rPr>
              <w:b/>
              <w:i/>
              <w:iCs/>
            </w:rPr>
            <w:t>Center</w:t>
          </w:r>
        </w:smartTag>
      </w:smartTag>
      <w:r>
        <w:rPr>
          <w:b/>
          <w:i/>
          <w:iCs/>
        </w:rPr>
        <w:t xml:space="preserve">, </w:t>
      </w:r>
      <w:r>
        <w:rPr>
          <w:b/>
        </w:rPr>
        <w:t xml:space="preserve">Univ. of </w:t>
      </w:r>
      <w:smartTag w:uri="urn:schemas-microsoft-com:office:smarttags" w:element="place">
        <w:smartTag w:uri="urn:schemas-microsoft-com:office:smarttags" w:element="City">
          <w:r>
            <w:rPr>
              <w:b/>
            </w:rPr>
            <w:t>Utah Hospital</w:t>
          </w:r>
        </w:smartTag>
        <w:r>
          <w:rPr>
            <w:b/>
          </w:rPr>
          <w:t xml:space="preserve">, </w:t>
        </w:r>
        <w:smartTag w:uri="urn:schemas-microsoft-com:office:smarttags" w:element="State">
          <w:r>
            <w:rPr>
              <w:b/>
            </w:rPr>
            <w:t>Utah</w:t>
          </w:r>
        </w:smartTag>
      </w:smartTag>
    </w:p>
    <w:p w:rsidR="000C53D8" w:rsidRDefault="000C53D8" w:rsidP="000C53D8">
      <w:pPr>
        <w:pStyle w:val="Header"/>
        <w:tabs>
          <w:tab w:val="clear" w:pos="4320"/>
          <w:tab w:val="clear" w:pos="8640"/>
        </w:tabs>
        <w:rPr>
          <w:bCs/>
        </w:rPr>
      </w:pPr>
      <w:r>
        <w:rPr>
          <w:bCs/>
        </w:rPr>
        <w:t xml:space="preserve">Medical Informatician for </w:t>
      </w:r>
      <w:smartTag w:uri="urn:schemas-microsoft-com:office:smarttags" w:element="place">
        <w:r>
          <w:rPr>
            <w:bCs/>
          </w:rPr>
          <w:t>OB</w:t>
        </w:r>
      </w:smartTag>
      <w:r>
        <w:rPr>
          <w:bCs/>
        </w:rPr>
        <w:t xml:space="preserve"> </w:t>
      </w:r>
      <w:smartTag w:uri="urn:schemas-microsoft-com:office:smarttags" w:element="place">
        <w:smartTag w:uri="urn:schemas-microsoft-com:office:smarttags" w:element="PlaceName">
          <w:r>
            <w:rPr>
              <w:bCs/>
            </w:rPr>
            <w:t>Diagnostic</w:t>
          </w:r>
        </w:smartTag>
        <w:r>
          <w:rPr>
            <w:bCs/>
          </w:rPr>
          <w:t xml:space="preserve"> </w:t>
        </w:r>
        <w:smartTag w:uri="urn:schemas-microsoft-com:office:smarttags" w:element="PlaceType">
          <w:r>
            <w:rPr>
              <w:bCs/>
            </w:rPr>
            <w:t>Center</w:t>
          </w:r>
        </w:smartTag>
      </w:smartTag>
    </w:p>
    <w:p w:rsidR="000C53D8" w:rsidRDefault="000C53D8" w:rsidP="000C53D8">
      <w:pPr>
        <w:pStyle w:val="BodyText3"/>
      </w:pPr>
      <w:r>
        <w:t xml:space="preserve">I designed, programmed, tested, implemented, and supported a unique software tool that generated fetal ultrasound reports.  The software was intended to share data elements with the Intermountain Health Care version of software.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Utah OB Diagnostic</w:t>
          </w:r>
        </w:smartTag>
      </w:smartTag>
      <w:r>
        <w:t xml:space="preserve"> department decided to discontinue the project.</w:t>
      </w:r>
    </w:p>
    <w:p w:rsidR="000C53D8" w:rsidRDefault="000C53D8" w:rsidP="000C53D8">
      <w:pPr>
        <w:jc w:val="both"/>
        <w:rPr>
          <w:b/>
        </w:rPr>
      </w:pPr>
    </w:p>
    <w:p w:rsidR="000C53D8" w:rsidRDefault="000C53D8" w:rsidP="000C53D8">
      <w:pPr>
        <w:jc w:val="both"/>
        <w:rPr>
          <w:szCs w:val="18"/>
        </w:rPr>
      </w:pPr>
      <w:r>
        <w:rPr>
          <w:b/>
        </w:rPr>
        <w:t xml:space="preserve">7/00-11/00  </w:t>
      </w:r>
      <w:r>
        <w:rPr>
          <w:b/>
        </w:rPr>
        <w:tab/>
      </w:r>
      <w:r>
        <w:rPr>
          <w:b/>
          <w:i/>
          <w:iCs/>
        </w:rPr>
        <w:t xml:space="preserve">DoHealth, </w:t>
      </w:r>
      <w:smartTag w:uri="urn:schemas-microsoft-com:office:smarttags" w:element="place">
        <w:smartTag w:uri="urn:schemas-microsoft-com:office:smarttags" w:element="City">
          <w:r>
            <w:rPr>
              <w:b/>
            </w:rPr>
            <w:t>Salt Lake City</w:t>
          </w:r>
        </w:smartTag>
        <w:r>
          <w:rPr>
            <w:b/>
          </w:rPr>
          <w:t xml:space="preserve">, </w:t>
        </w:r>
        <w:smartTag w:uri="urn:schemas-microsoft-com:office:smarttags" w:element="State">
          <w:r>
            <w:rPr>
              <w:b/>
            </w:rPr>
            <w:t>Utah</w:t>
          </w:r>
        </w:smartTag>
      </w:smartTag>
    </w:p>
    <w:p w:rsidR="000C53D8" w:rsidRDefault="000C53D8" w:rsidP="000C53D8">
      <w:pPr>
        <w:jc w:val="both"/>
        <w:rPr>
          <w:szCs w:val="18"/>
        </w:rPr>
      </w:pPr>
      <w:r>
        <w:rPr>
          <w:bCs/>
        </w:rPr>
        <w:t>Women’s Health Web Developer Lead</w:t>
      </w:r>
    </w:p>
    <w:p w:rsidR="000C53D8" w:rsidRDefault="000C53D8" w:rsidP="000C53D8">
      <w:pPr>
        <w:jc w:val="both"/>
        <w:rPr>
          <w:szCs w:val="18"/>
        </w:rPr>
      </w:pPr>
      <w:r>
        <w:rPr>
          <w:szCs w:val="18"/>
        </w:rPr>
        <w:t>I was the lead developer responsible for the women’s health section of a medical information web page.  I worked with a team of information managers, graphic artists, program managers, and other test leads.</w:t>
      </w:r>
    </w:p>
    <w:p w:rsidR="000C53D8" w:rsidRDefault="000C53D8" w:rsidP="000C53D8">
      <w:pPr>
        <w:jc w:val="both"/>
        <w:rPr>
          <w:b/>
        </w:rPr>
      </w:pPr>
    </w:p>
    <w:p w:rsidR="000C53D8" w:rsidRDefault="000C53D8" w:rsidP="000C53D8">
      <w:pPr>
        <w:jc w:val="both"/>
        <w:rPr>
          <w:szCs w:val="18"/>
        </w:rPr>
      </w:pPr>
      <w:r>
        <w:rPr>
          <w:b/>
        </w:rPr>
        <w:t xml:space="preserve">7/99-4/00 </w:t>
      </w:r>
      <w:r>
        <w:rPr>
          <w:b/>
        </w:rPr>
        <w:tab/>
      </w:r>
      <w:smartTag w:uri="urn:schemas-microsoft-com:office:smarttags" w:element="place">
        <w:smartTag w:uri="urn:schemas-microsoft-com:office:smarttags" w:element="City">
          <w:r>
            <w:rPr>
              <w:b/>
              <w:i/>
              <w:iCs/>
            </w:rPr>
            <w:t>UsMedicalNetwork</w:t>
          </w:r>
        </w:smartTag>
        <w:r>
          <w:rPr>
            <w:b/>
            <w:i/>
            <w:iCs/>
          </w:rPr>
          <w:t xml:space="preserve">, </w:t>
        </w:r>
        <w:smartTag w:uri="urn:schemas-microsoft-com:office:smarttags" w:element="State">
          <w:r>
            <w:rPr>
              <w:b/>
            </w:rPr>
            <w:t>New York</w:t>
          </w:r>
        </w:smartTag>
      </w:smartTag>
      <w:r>
        <w:rPr>
          <w:b/>
        </w:rPr>
        <w:t xml:space="preserve">, </w:t>
      </w:r>
      <w:smartTag w:uri="urn:schemas-microsoft-com:office:smarttags" w:element="State">
        <w:smartTag w:uri="urn:schemas-microsoft-com:office:smarttags" w:element="place">
          <w:r>
            <w:rPr>
              <w:b/>
            </w:rPr>
            <w:t>New York</w:t>
          </w:r>
        </w:smartTag>
      </w:smartTag>
    </w:p>
    <w:p w:rsidR="000C53D8" w:rsidRDefault="000C53D8" w:rsidP="000C53D8">
      <w:pPr>
        <w:rPr>
          <w:bCs/>
        </w:rPr>
      </w:pPr>
      <w:r>
        <w:rPr>
          <w:bCs/>
        </w:rPr>
        <w:t>Software Developer Consultant</w:t>
      </w:r>
    </w:p>
    <w:p w:rsidR="000C53D8" w:rsidRDefault="000C53D8" w:rsidP="000C53D8">
      <w:pPr>
        <w:pStyle w:val="BodyText3"/>
        <w:rPr>
          <w:szCs w:val="18"/>
        </w:rPr>
      </w:pPr>
      <w:r>
        <w:rPr>
          <w:szCs w:val="18"/>
        </w:rPr>
        <w:t xml:space="preserve">I worked as an independent remote medical informatics consultant for a </w:t>
      </w:r>
      <w:smartTag w:uri="urn:schemas-microsoft-com:office:smarttags" w:element="State">
        <w:smartTag w:uri="urn:schemas-microsoft-com:office:smarttags" w:element="place">
          <w:r>
            <w:rPr>
              <w:szCs w:val="18"/>
            </w:rPr>
            <w:t>New York</w:t>
          </w:r>
        </w:smartTag>
      </w:smartTag>
      <w:r>
        <w:rPr>
          <w:szCs w:val="18"/>
        </w:rPr>
        <w:t xml:space="preserve"> based company that developed software for a medical knowledge system.</w:t>
      </w:r>
    </w:p>
    <w:p w:rsidR="000C53D8" w:rsidRDefault="000C53D8" w:rsidP="000C53D8">
      <w:pPr>
        <w:jc w:val="both"/>
        <w:rPr>
          <w:b/>
        </w:rPr>
      </w:pPr>
    </w:p>
    <w:p w:rsidR="000C53D8" w:rsidRDefault="000C53D8" w:rsidP="000C53D8">
      <w:pPr>
        <w:jc w:val="both"/>
        <w:rPr>
          <w:szCs w:val="18"/>
        </w:rPr>
      </w:pPr>
      <w:r>
        <w:rPr>
          <w:b/>
        </w:rPr>
        <w:t>7/97-8/99</w:t>
      </w:r>
      <w:r>
        <w:rPr>
          <w:b/>
        </w:rPr>
        <w:tab/>
      </w:r>
      <w:r>
        <w:rPr>
          <w:b/>
          <w:i/>
          <w:iCs/>
        </w:rPr>
        <w:t xml:space="preserve">Intlex, </w:t>
      </w:r>
      <w:r>
        <w:rPr>
          <w:b/>
        </w:rPr>
        <w:t xml:space="preserve">Hill Air Force Base, </w:t>
      </w:r>
      <w:smartTag w:uri="urn:schemas-microsoft-com:office:smarttags" w:element="State">
        <w:smartTag w:uri="urn:schemas-microsoft-com:office:smarttags" w:element="place">
          <w:r>
            <w:rPr>
              <w:b/>
            </w:rPr>
            <w:t>Utah</w:t>
          </w:r>
        </w:smartTag>
      </w:smartTag>
    </w:p>
    <w:p w:rsidR="000C53D8" w:rsidRDefault="000C53D8" w:rsidP="000C53D8">
      <w:pPr>
        <w:pStyle w:val="Header"/>
        <w:tabs>
          <w:tab w:val="clear" w:pos="4320"/>
          <w:tab w:val="clear" w:pos="8640"/>
        </w:tabs>
        <w:rPr>
          <w:bCs/>
        </w:rPr>
      </w:pPr>
      <w:r>
        <w:rPr>
          <w:bCs/>
        </w:rPr>
        <w:t>Combined Test Facility Lead, Integration Test Schedule lead, Co-lead on the information system development team</w:t>
      </w:r>
    </w:p>
    <w:p w:rsidR="000C53D8" w:rsidRDefault="000C53D8" w:rsidP="000C53D8">
      <w:r>
        <w:t>I was the technical team manager charged with overseeing operational tests of the U2 reconnaissance aircraft software.  In addition, as the integration test schedule lead of all aircraft, I was responsible for ensuring all tests were scheduled, timely, and successful.</w:t>
      </w:r>
    </w:p>
    <w:p w:rsidR="000C53D8" w:rsidRDefault="000C53D8" w:rsidP="000C53D8">
      <w:pPr>
        <w:jc w:val="both"/>
        <w:rPr>
          <w:b/>
        </w:rPr>
      </w:pPr>
    </w:p>
    <w:p w:rsidR="000C53D8" w:rsidRDefault="000C53D8" w:rsidP="000C53D8">
      <w:pPr>
        <w:jc w:val="both"/>
        <w:rPr>
          <w:b/>
        </w:rPr>
      </w:pPr>
      <w:r>
        <w:rPr>
          <w:b/>
        </w:rPr>
        <w:t>4/93-7/97</w:t>
      </w:r>
      <w:r>
        <w:rPr>
          <w:b/>
        </w:rPr>
        <w:tab/>
      </w:r>
      <w:r>
        <w:rPr>
          <w:b/>
          <w:i/>
          <w:iCs/>
        </w:rPr>
        <w:t xml:space="preserve">Lockheed Martin Management &amp; Data Systems, </w:t>
      </w:r>
      <w:smartTag w:uri="urn:schemas-microsoft-com:office:smarttags" w:element="place">
        <w:smartTag w:uri="urn:schemas-microsoft-com:office:smarttags" w:element="City">
          <w:r>
            <w:rPr>
              <w:b/>
            </w:rPr>
            <w:t>Valley Forge</w:t>
          </w:r>
        </w:smartTag>
        <w:r>
          <w:rPr>
            <w:b/>
          </w:rPr>
          <w:t xml:space="preserve">, </w:t>
        </w:r>
        <w:smartTag w:uri="urn:schemas-microsoft-com:office:smarttags" w:element="State">
          <w:r>
            <w:rPr>
              <w:b/>
            </w:rPr>
            <w:t>PA</w:t>
          </w:r>
        </w:smartTag>
      </w:smartTag>
    </w:p>
    <w:p w:rsidR="000C53D8" w:rsidRDefault="000C53D8" w:rsidP="000C53D8">
      <w:pPr>
        <w:pStyle w:val="BodyText2"/>
        <w:rPr>
          <w:b w:val="0"/>
          <w:sz w:val="20"/>
        </w:rPr>
      </w:pPr>
      <w:r>
        <w:rPr>
          <w:b w:val="0"/>
          <w:sz w:val="20"/>
        </w:rPr>
        <w:t>Software Engineer, Test Director, Systems Engineer</w:t>
      </w:r>
    </w:p>
    <w:p w:rsidR="000C53D8" w:rsidRDefault="000C53D8" w:rsidP="000C53D8">
      <w:pPr>
        <w:pStyle w:val="BodyText3"/>
        <w:rPr>
          <w:szCs w:val="18"/>
        </w:rPr>
      </w:pPr>
      <w:r>
        <w:rPr>
          <w:szCs w:val="18"/>
        </w:rPr>
        <w:t>I worked both as software systems engineer in the Systems Integration department and as a software engineer in the Technical Operations department and held classified security clearances.  As a systems engineer, I designed and coded test simulators, prepared deliverable databases, and developed test requirements.  As a software engineer, I designed, implemented, and verified database development using C++, embedded SQL, Fortran, and Object Oriented Analysis and Design programming.</w:t>
      </w:r>
    </w:p>
    <w:p w:rsidR="001F4A49" w:rsidRDefault="001F4A49"/>
    <w:p w:rsidR="001F4A49" w:rsidRDefault="001F4A49">
      <w:pPr>
        <w:pStyle w:val="Heading8"/>
      </w:pPr>
      <w:r>
        <w:t xml:space="preserve">PATENTS </w:t>
      </w:r>
    </w:p>
    <w:p w:rsidR="001F4A49" w:rsidRDefault="001F4A49">
      <w:r>
        <w:t xml:space="preserve">Pulmonary Metaphor for ICU and Anesthesia (2001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Utah</w:t>
          </w:r>
        </w:smartTag>
      </w:smartTag>
      <w:r>
        <w:t>)</w:t>
      </w:r>
    </w:p>
    <w:p w:rsidR="001F4A49" w:rsidRDefault="001F4A49" w:rsidP="00D40C37">
      <w:r>
        <w:t>PI:  SB Wachter</w:t>
      </w:r>
    </w:p>
    <w:p w:rsidR="0019776F" w:rsidRDefault="0019776F" w:rsidP="00D40C37"/>
    <w:p w:rsidR="0019776F" w:rsidRDefault="0019776F" w:rsidP="00D40C37"/>
    <w:p w:rsidR="001F4A49" w:rsidRDefault="001F4A49">
      <w:pPr>
        <w:pStyle w:val="BodyTextIndent"/>
        <w:ind w:left="0" w:firstLine="0"/>
        <w:rPr>
          <w:rFonts w:ascii="Times New Roman" w:hAnsi="Times New Roman" w:cs="Times New Roman"/>
        </w:rPr>
      </w:pPr>
    </w:p>
    <w:p w:rsidR="00C77597" w:rsidRDefault="00C77597">
      <w:pPr>
        <w:pStyle w:val="BodyTextIndent"/>
        <w:ind w:left="0" w:firstLine="0"/>
        <w:rPr>
          <w:rFonts w:ascii="Times New Roman" w:hAnsi="Times New Roman" w:cs="Times New Roman"/>
          <w:b/>
          <w:bCs w:val="0"/>
          <w:u w:val="single"/>
        </w:rPr>
      </w:pPr>
    </w:p>
    <w:p w:rsidR="00CC33B9" w:rsidRDefault="00CC33B9">
      <w:pPr>
        <w:pStyle w:val="BodyTextIndent"/>
        <w:ind w:left="0" w:firstLine="0"/>
        <w:rPr>
          <w:rFonts w:ascii="Times New Roman" w:hAnsi="Times New Roman" w:cs="Times New Roman"/>
          <w:b/>
          <w:bCs w:val="0"/>
          <w:u w:val="single"/>
        </w:rPr>
      </w:pPr>
    </w:p>
    <w:p w:rsidR="00CC33B9" w:rsidRPr="003B455E" w:rsidRDefault="00CC33B9">
      <w:pPr>
        <w:pStyle w:val="BodyTextIndent"/>
        <w:ind w:left="0" w:firstLine="0"/>
        <w:rPr>
          <w:rFonts w:ascii="Times New Roman" w:hAnsi="Times New Roman" w:cs="Times New Roman"/>
          <w:b/>
          <w:bCs w:val="0"/>
          <w:u w:val="single"/>
        </w:rPr>
      </w:pPr>
    </w:p>
    <w:p w:rsidR="00CC33B9" w:rsidRPr="003B455E" w:rsidRDefault="003B455E" w:rsidP="00CC33B9">
      <w:pPr>
        <w:pStyle w:val="BodyTextIndent"/>
        <w:ind w:left="0" w:firstLine="0"/>
        <w:rPr>
          <w:rFonts w:ascii="Times New Roman" w:hAnsi="Times New Roman" w:cs="Times New Roman"/>
          <w:b/>
          <w:bCs w:val="0"/>
          <w:u w:val="single"/>
        </w:rPr>
      </w:pPr>
      <w:r w:rsidRPr="003B455E">
        <w:rPr>
          <w:rFonts w:ascii="Times New Roman" w:hAnsi="Times New Roman" w:cs="Times New Roman"/>
          <w:b/>
          <w:bCs w:val="0"/>
          <w:u w:val="single"/>
        </w:rPr>
        <w:t>Publications</w:t>
      </w:r>
    </w:p>
    <w:p w:rsidR="00CC33B9" w:rsidRPr="003B455E" w:rsidRDefault="00CC33B9">
      <w:pPr>
        <w:pStyle w:val="BodyTextIndent"/>
        <w:ind w:left="0" w:firstLine="0"/>
        <w:rPr>
          <w:rFonts w:ascii="Times New Roman" w:hAnsi="Times New Roman" w:cs="Times New Roman"/>
          <w:b/>
          <w:bCs w:val="0"/>
          <w:u w:val="single"/>
        </w:rPr>
      </w:pPr>
    </w:p>
    <w:tbl>
      <w:tblPr>
        <w:tblStyle w:val="TableGrid"/>
        <w:tblW w:w="10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0548"/>
      </w:tblGrid>
      <w:tr w:rsidR="003B455E" w:rsidRPr="003B455E" w:rsidTr="003B455E">
        <w:trPr>
          <w:trHeight w:val="432"/>
        </w:trPr>
        <w:tc>
          <w:tcPr>
            <w:tcW w:w="10548" w:type="dxa"/>
          </w:tcPr>
          <w:p w:rsidR="003B455E" w:rsidRDefault="003B455E" w:rsidP="00910F53">
            <w:r w:rsidRPr="003B455E">
              <w:rPr>
                <w:b/>
              </w:rPr>
              <w:t xml:space="preserve">Wachter SB, Gilbert EM  </w:t>
            </w:r>
            <w:r w:rsidRPr="003B455E">
              <w:rPr>
                <w:u w:val="single"/>
              </w:rPr>
              <w:t>Beta-adrenergic receptors, from their discovery and characterization through their manipulation to beneficial clinical application</w:t>
            </w:r>
            <w:r w:rsidRPr="003B455E">
              <w:t>, Cardiology 2012; 122(2):104-12</w:t>
            </w:r>
          </w:p>
          <w:p w:rsidR="003B455E" w:rsidRPr="003B455E" w:rsidRDefault="003B455E" w:rsidP="00910F53">
            <w:pPr>
              <w:rPr>
                <w:b/>
                <w:bCs/>
              </w:rPr>
            </w:pPr>
          </w:p>
        </w:tc>
      </w:tr>
      <w:tr w:rsidR="003B455E" w:rsidRPr="003B455E" w:rsidTr="003B455E">
        <w:trPr>
          <w:trHeight w:val="432"/>
        </w:trPr>
        <w:tc>
          <w:tcPr>
            <w:tcW w:w="10548" w:type="dxa"/>
          </w:tcPr>
          <w:p w:rsidR="003B455E" w:rsidRDefault="003B455E" w:rsidP="00910F53">
            <w:r w:rsidRPr="003B455E">
              <w:rPr>
                <w:b/>
                <w:bCs/>
              </w:rPr>
              <w:t>Wachter SB</w:t>
            </w:r>
            <w:r w:rsidRPr="003B455E">
              <w:t xml:space="preserve">, McCandless SP, Gilbert EM, Stoddard GJ, Kfoury AG, Reid BB, McKellar SH, Nativi-Nicolau J, Saidi A, Barney J, McCreath L, Koliopoulou A, Wright SE, Fang JC, Stehlik J, Selzman CH, Drakos SG </w:t>
            </w:r>
            <w:hyperlink r:id="rId8" w:history="1">
              <w:r w:rsidRPr="003B455E">
                <w:rPr>
                  <w:u w:val="single"/>
                </w:rPr>
                <w:t>Elevated resting heart rate in heart transplant recipients: innocent bystander or adverse prognostic indicator?</w:t>
              </w:r>
            </w:hyperlink>
            <w:r w:rsidRPr="003B455E">
              <w:t xml:space="preserve"> </w:t>
            </w:r>
            <w:r w:rsidRPr="003B455E">
              <w:rPr>
                <w:rStyle w:val="jrnl"/>
              </w:rPr>
              <w:t>Clin Transplant</w:t>
            </w:r>
            <w:r w:rsidRPr="003B455E">
              <w:t>. 2015 Sep;29(9):829-34. doi: 10.1111/ctr.12587. Epub 2015 Jul 27</w:t>
            </w:r>
          </w:p>
          <w:p w:rsidR="003B455E" w:rsidRPr="003B455E" w:rsidRDefault="003B455E" w:rsidP="00910F53">
            <w:pPr>
              <w:rPr>
                <w:b/>
              </w:rPr>
            </w:pPr>
          </w:p>
        </w:tc>
      </w:tr>
      <w:tr w:rsidR="003B455E" w:rsidRPr="003B455E" w:rsidTr="003B455E">
        <w:trPr>
          <w:trHeight w:val="432"/>
        </w:trPr>
        <w:tc>
          <w:tcPr>
            <w:tcW w:w="10548" w:type="dxa"/>
          </w:tcPr>
          <w:p w:rsidR="003B455E" w:rsidRDefault="003B455E" w:rsidP="00910F53">
            <w:r w:rsidRPr="003B455E">
              <w:t xml:space="preserve">MacGregor JF, </w:t>
            </w:r>
            <w:r w:rsidRPr="003B455E">
              <w:rPr>
                <w:b/>
                <w:bCs/>
              </w:rPr>
              <w:t>Wachter SB</w:t>
            </w:r>
            <w:r w:rsidRPr="003B455E">
              <w:t xml:space="preserve">, Munger M, Stoddard G, Bristow MR, Gilbert EM. </w:t>
            </w:r>
            <w:hyperlink r:id="rId9" w:history="1">
              <w:r w:rsidRPr="003B455E">
                <w:rPr>
                  <w:u w:val="single"/>
                </w:rPr>
                <w:t>Carvedilol produces sustained long-term benefits: follow-up at 12 years.</w:t>
              </w:r>
            </w:hyperlink>
            <w:r w:rsidRPr="003B455E">
              <w:t xml:space="preserve"> </w:t>
            </w:r>
            <w:r w:rsidRPr="003B455E">
              <w:rPr>
                <w:rStyle w:val="jrnl"/>
              </w:rPr>
              <w:t>Congest Heart Fail</w:t>
            </w:r>
            <w:r w:rsidRPr="003B455E">
              <w:t>. 2009 Jan-Feb;15(1):5-8.</w:t>
            </w:r>
          </w:p>
          <w:p w:rsidR="003B455E" w:rsidRPr="003B455E" w:rsidRDefault="003B455E" w:rsidP="00910F53">
            <w:pPr>
              <w:rPr>
                <w:b/>
              </w:rPr>
            </w:pPr>
          </w:p>
        </w:tc>
      </w:tr>
      <w:tr w:rsidR="003B455E" w:rsidRPr="003B455E" w:rsidTr="003B455E">
        <w:trPr>
          <w:trHeight w:val="432"/>
        </w:trPr>
        <w:tc>
          <w:tcPr>
            <w:tcW w:w="10548" w:type="dxa"/>
          </w:tcPr>
          <w:p w:rsidR="003B455E" w:rsidRDefault="003B455E" w:rsidP="00910F53">
            <w:r w:rsidRPr="003B455E">
              <w:rPr>
                <w:b/>
                <w:bCs/>
              </w:rPr>
              <w:t>Wachter SB</w:t>
            </w:r>
            <w:r w:rsidRPr="003B455E">
              <w:t xml:space="preserve">, Johnson K, Albert R, Syroid N, Drews F, Westenskow D. </w:t>
            </w:r>
            <w:hyperlink r:id="rId10" w:history="1">
              <w:r w:rsidRPr="003B455E">
                <w:rPr>
                  <w:u w:val="single"/>
                </w:rPr>
                <w:t>The evaluation of a pulmonary display to detect adverse respiratory events using high resolution human simulator.</w:t>
              </w:r>
            </w:hyperlink>
            <w:r w:rsidRPr="003B455E">
              <w:t xml:space="preserve"> </w:t>
            </w:r>
            <w:r w:rsidRPr="003B455E">
              <w:rPr>
                <w:rStyle w:val="jrnl"/>
              </w:rPr>
              <w:t>J Am Med Inform Assoc</w:t>
            </w:r>
            <w:r w:rsidRPr="003B455E">
              <w:t>. 2006 Nov-Dec;13(6):635-42. Epub 2006 Aug 23.</w:t>
            </w:r>
          </w:p>
          <w:p w:rsidR="003B455E" w:rsidRPr="003B455E" w:rsidRDefault="003B455E" w:rsidP="00910F53">
            <w:pPr>
              <w:rPr>
                <w:b/>
              </w:rPr>
            </w:pPr>
          </w:p>
        </w:tc>
      </w:tr>
      <w:tr w:rsidR="003B455E" w:rsidRPr="003B455E" w:rsidTr="003B455E">
        <w:trPr>
          <w:trHeight w:val="432"/>
        </w:trPr>
        <w:tc>
          <w:tcPr>
            <w:tcW w:w="10548" w:type="dxa"/>
          </w:tcPr>
          <w:p w:rsidR="003B455E" w:rsidRDefault="003B455E" w:rsidP="005D16CB">
            <w:pPr>
              <w:rPr>
                <w:b/>
                <w:bCs/>
              </w:rPr>
            </w:pPr>
            <w:r w:rsidRPr="003B455E">
              <w:rPr>
                <w:b/>
                <w:bCs/>
              </w:rPr>
              <w:t>Wachter SB</w:t>
            </w:r>
            <w:r w:rsidRPr="003B455E">
              <w:t xml:space="preserve">, Markewitz B, Rose R, Westenskow D. </w:t>
            </w:r>
            <w:hyperlink r:id="rId11" w:history="1">
              <w:r w:rsidRPr="003B455E">
                <w:rPr>
                  <w:u w:val="single"/>
                </w:rPr>
                <w:t>Evaluation of a pulmonary graphical display in the medical intensive care unit: an observational study.</w:t>
              </w:r>
            </w:hyperlink>
            <w:r w:rsidRPr="003B455E">
              <w:t xml:space="preserve"> </w:t>
            </w:r>
            <w:r w:rsidRPr="003B455E">
              <w:rPr>
                <w:rStyle w:val="jrnl"/>
              </w:rPr>
              <w:t>J Biomed Inform</w:t>
            </w:r>
            <w:r w:rsidRPr="003B455E">
              <w:t>. 2005 Jun;38(3):239-43. Epub 2004 Nov 30</w:t>
            </w:r>
            <w:r w:rsidRPr="003B455E">
              <w:rPr>
                <w:b/>
                <w:bCs/>
              </w:rPr>
              <w:t xml:space="preserve"> </w:t>
            </w:r>
          </w:p>
          <w:p w:rsidR="003B455E" w:rsidRPr="003B455E" w:rsidRDefault="003B455E" w:rsidP="005D16CB">
            <w:pPr>
              <w:rPr>
                <w:b/>
              </w:rPr>
            </w:pPr>
          </w:p>
        </w:tc>
      </w:tr>
      <w:tr w:rsidR="003B455E" w:rsidRPr="003B455E" w:rsidTr="003B455E">
        <w:trPr>
          <w:trHeight w:val="432"/>
        </w:trPr>
        <w:tc>
          <w:tcPr>
            <w:tcW w:w="10548" w:type="dxa"/>
          </w:tcPr>
          <w:p w:rsidR="003B455E" w:rsidRPr="003B455E" w:rsidRDefault="003B455E" w:rsidP="00910F53">
            <w:pPr>
              <w:rPr>
                <w:b/>
                <w:bCs/>
              </w:rPr>
            </w:pPr>
            <w:r w:rsidRPr="003B455E">
              <w:rPr>
                <w:b/>
                <w:bCs/>
              </w:rPr>
              <w:t>Wachter SB</w:t>
            </w:r>
            <w:r w:rsidRPr="003B455E">
              <w:t xml:space="preserve">, Agutter J, Syroid N, Drews F, Weinger MB, Westenskow D. </w:t>
            </w:r>
            <w:hyperlink r:id="rId12" w:history="1">
              <w:r w:rsidRPr="003B455E">
                <w:rPr>
                  <w:u w:val="single"/>
                </w:rPr>
                <w:t>The employment of an iterative design process to develop a pulmonary graphical display.</w:t>
              </w:r>
            </w:hyperlink>
            <w:r w:rsidRPr="003B455E">
              <w:t xml:space="preserve"> </w:t>
            </w:r>
            <w:r w:rsidRPr="003B455E">
              <w:rPr>
                <w:rStyle w:val="jrnl"/>
              </w:rPr>
              <w:t>J Am Med Inform Assoc</w:t>
            </w:r>
            <w:r w:rsidRPr="003B455E">
              <w:t>. 2003 Jul-Aug;10(4):363-72. Epub 2003 Mar 28.</w:t>
            </w:r>
          </w:p>
        </w:tc>
      </w:tr>
    </w:tbl>
    <w:p w:rsidR="00CC33B9" w:rsidRPr="0019776F" w:rsidRDefault="00CC33B9">
      <w:pPr>
        <w:pStyle w:val="BodyTextIndent"/>
        <w:ind w:left="0" w:firstLine="0"/>
        <w:rPr>
          <w:rFonts w:ascii="Times New Roman" w:hAnsi="Times New Roman" w:cs="Times New Roman"/>
          <w:b/>
          <w:bCs w:val="0"/>
          <w:sz w:val="16"/>
          <w:szCs w:val="16"/>
          <w:u w:val="single"/>
        </w:rPr>
      </w:pPr>
    </w:p>
    <w:sectPr w:rsidR="00CC33B9" w:rsidRPr="0019776F">
      <w:headerReference w:type="even" r:id="rId13"/>
      <w:headerReference w:type="default" r:id="rId14"/>
      <w:footerReference w:type="even" r:id="rId15"/>
      <w:footerReference w:type="default" r:id="rId16"/>
      <w:headerReference w:type="first" r:id="rId17"/>
      <w:footerReference w:type="first" r:id="rId18"/>
      <w:pgSz w:w="12240" w:h="15840" w:code="1"/>
      <w:pgMar w:top="1080" w:right="720" w:bottom="1080" w:left="720" w:header="43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3C4" w:rsidRDefault="001423C4">
      <w:r>
        <w:separator/>
      </w:r>
    </w:p>
  </w:endnote>
  <w:endnote w:type="continuationSeparator" w:id="0">
    <w:p w:rsidR="001423C4" w:rsidRDefault="00142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973" w:rsidRDefault="00D549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D48" w:rsidRDefault="001A7D48">
    <w:pPr>
      <w:pStyle w:val="Footer"/>
    </w:pPr>
    <w:r>
      <w:t xml:space="preserve">Updated </w:t>
    </w:r>
    <w:r w:rsidR="00D54973">
      <w:t>4/2016</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973" w:rsidRDefault="00D549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3C4" w:rsidRDefault="001423C4">
      <w:r>
        <w:separator/>
      </w:r>
    </w:p>
  </w:footnote>
  <w:footnote w:type="continuationSeparator" w:id="0">
    <w:p w:rsidR="001423C4" w:rsidRDefault="00142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973" w:rsidRDefault="00D549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D48" w:rsidRDefault="00BC2729">
    <w:pPr>
      <w:pStyle w:val="Heading2"/>
      <w:jc w:val="center"/>
      <w:rPr>
        <w:sz w:val="24"/>
      </w:rPr>
    </w:pPr>
    <w:r>
      <w:rPr>
        <w:noProof/>
        <w:sz w:val="24"/>
      </w:rPr>
      <mc:AlternateContent>
        <mc:Choice Requires="wps">
          <w:drawing>
            <wp:anchor distT="0" distB="0" distL="114300" distR="114300" simplePos="0" relativeHeight="251657216" behindDoc="0" locked="0" layoutInCell="1" allowOverlap="1">
              <wp:simplePos x="0" y="0"/>
              <wp:positionH relativeFrom="column">
                <wp:posOffset>-257810</wp:posOffset>
              </wp:positionH>
              <wp:positionV relativeFrom="paragraph">
                <wp:posOffset>-151130</wp:posOffset>
              </wp:positionV>
              <wp:extent cx="1259205" cy="14992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205" cy="1499235"/>
                      </a:xfrm>
                      <a:prstGeom prst="rect">
                        <a:avLst/>
                      </a:prstGeom>
                      <a:solidFill>
                        <a:srgbClr val="FFFFFF"/>
                      </a:solidFill>
                      <a:ln>
                        <a:noFill/>
                      </a:ln>
                      <a:effectLst/>
                      <a:extLst>
                        <a:ext uri="{91240B29-F687-4F45-9708-019B960494DF}">
                          <a14:hiddenLine xmlns:a14="http://schemas.microsoft.com/office/drawing/2010/main" w="12700">
                            <a:solidFill>
                              <a:srgbClr val="000000"/>
                            </a:solidFill>
                            <a:prstDash val="dash"/>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B1730" w:rsidRDefault="00BC2729" w:rsidP="00AB1730">
                          <w:pPr>
                            <w:shd w:val="clear" w:color="auto" w:fill="FFFFFF"/>
                          </w:pPr>
                          <w:r>
                            <w:rPr>
                              <w:noProof/>
                            </w:rPr>
                            <w:drawing>
                              <wp:inline distT="0" distB="0" distL="0" distR="0">
                                <wp:extent cx="1078230" cy="1405255"/>
                                <wp:effectExtent l="0" t="0" r="0" b="0"/>
                                <wp:docPr id="3" name="Picture 1" descr="03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35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230" cy="140525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0.3pt;margin-top:-11.9pt;width:99.15pt;height:118.05pt;z-index:251657216;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eDo/gIAAGAGAAAOAAAAZHJzL2Uyb0RvYy54bWysVVmL2zAQfi/0Pwi9e33EiWOzTsnlUtge&#10;sFv6rFhyLGpLRlLibEv/e0dyzh5Q2ipgNNLom5lvjty/OrQN2jOluRQ5Du8CjJgoJeVim+OPT4U3&#10;xUgbIihppGA5fmYav5q9fHHfdxmLZC0byhQCEKGzvstxbUyX+b4ua9YSfSc7JuCykqolBkS19aki&#10;PaC3jR8FwcTvpaKdkiXTGk5XwyWeOfyqYqV5X1WaGdTkGHwz7qvcd2O//uyeZFtFupqXRzfIX3jR&#10;Ei7A6BlqRQxBO8V/gmp5qaSWlbkrZevLquIlczFANGHwQzSPNemYiwXI0d2ZJv3/YMt3+w8KcZrj&#10;CCNBWkjREzsYtJAHFFp2+k5noPTYgZo5wDFk2UWquwdZftZIyGVNxJbNlZJ9zQgF79xL/+rpgKMt&#10;yKZ/KymYITsjHdChUq2lDshAgA5Zej5nxrpSWpPROI2CMUYl3IVxmkajsfXOJ9npeae0ec1ki+wm&#10;xwpS7+DJ/kGbQfWkYq1p2XBa8KZxgtpulo1CewJlUrh1RL9Ra4RVFtI+GxCHE+YKbTBDMvAZtlbT&#10;eu+K4GsaRnGwiFKvmEwTLy7isZcmwdQLwnSRToI4jVfFN+tuGGc1p5SJBy7YqSDD+M8SfmyNoZRc&#10;SaLecpcEwZCy38YcuPWrmC1nK6LrgRsKO6tFspYbaNyGtzmenh+TzBbAWlCnYghvhr1/G5fLG5Bz&#10;y9G8GAdJPJp6STIeefFoHXiLabH05stwMknWi+ViHd5ytHa863+nyTlySqIV5A6ie6xpjyi31TSC&#10;8gsxCDA6LJ2wMCLNFmZeaRRGSppP3NSuYW3xWgx9XVTTif0dCT6jD0RcDF/xdIztQhWU+qmyXGfZ&#10;Zhrayhw2ByDctttG0mfoMXDHNRIMZtjUUn3BqIchl2MBUxij5o2ALk3DOLYz0QnxOIlAUNc3m+sb&#10;IkoAyrGBwN12aYY5uusU39Zg5zQX5tDZBXc9d/EJArECjDEX0nHk2jl5LTutyx/D7DsAAAD//wMA&#10;UEsDBBQABgAIAAAAIQC4SCX44QAAAAsBAAAPAAAAZHJzL2Rvd25yZXYueG1sTI/LasMwEEX3hf6D&#10;mEJ3ifzIq67lEApdBUKalkJ2ijW1TaWRkZTY+fsqq2Y3wxzunFuuR6PZBZ3vLAlIpwkwpNqqjhoB&#10;X5/vkxUwHyQpqS2hgCt6WFePD6UslB3oAy+H0LAYQr6QAtoQ+oJzX7dopJ/aHinefqwzMsTVNVw5&#10;OcRwo3mWJAtuZEfxQyt7fGux/j2cjYBt7vaznd5876+7l+3YpccB67kQz0/j5hVYwDH8w3DTj+pQ&#10;RaeTPZPyTAuYzJJFROOQ5bHDjZgvl8BOArI0y4FXJb/vUP0BAAD//wMAUEsBAi0AFAAGAAgAAAAh&#10;ALaDOJL+AAAA4QEAABMAAAAAAAAAAAAAAAAAAAAAAFtDb250ZW50X1R5cGVzXS54bWxQSwECLQAU&#10;AAYACAAAACEAOP0h/9YAAACUAQAACwAAAAAAAAAAAAAAAAAvAQAAX3JlbHMvLnJlbHNQSwECLQAU&#10;AAYACAAAACEANGng6P4CAABgBgAADgAAAAAAAAAAAAAAAAAuAgAAZHJzL2Uyb0RvYy54bWxQSwEC&#10;LQAUAAYACAAAACEAuEgl+OEAAAALAQAADwAAAAAAAAAAAAAAAABYBQAAZHJzL2Rvd25yZXYueG1s&#10;UEsFBgAAAAAEAAQA8wAAAGYGAAAAAA==&#10;" stroked="f" strokeweight="1pt">
              <v:stroke dashstyle="dash"/>
              <v:shadow color="#868686"/>
              <v:textbox style="mso-fit-shape-to-text:t">
                <w:txbxContent>
                  <w:p w:rsidR="00AB1730" w:rsidRDefault="00BC2729" w:rsidP="00AB1730">
                    <w:pPr>
                      <w:shd w:val="clear" w:color="auto" w:fill="FFFFFF"/>
                    </w:pPr>
                    <w:r>
                      <w:rPr>
                        <w:noProof/>
                      </w:rPr>
                      <w:drawing>
                        <wp:inline distT="0" distB="0" distL="0" distR="0">
                          <wp:extent cx="1078230" cy="1405255"/>
                          <wp:effectExtent l="0" t="0" r="0" b="0"/>
                          <wp:docPr id="3" name="Picture 1" descr="03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35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8230" cy="1405255"/>
                                  </a:xfrm>
                                  <a:prstGeom prst="rect">
                                    <a:avLst/>
                                  </a:prstGeom>
                                  <a:noFill/>
                                  <a:ln>
                                    <a:noFill/>
                                  </a:ln>
                                </pic:spPr>
                              </pic:pic>
                            </a:graphicData>
                          </a:graphic>
                        </wp:inline>
                      </w:drawing>
                    </w:r>
                  </w:p>
                </w:txbxContent>
              </v:textbox>
            </v:shape>
          </w:pict>
        </mc:Fallback>
      </mc:AlternateContent>
    </w:r>
    <w:r w:rsidR="001A7D48">
      <w:rPr>
        <w:sz w:val="24"/>
      </w:rPr>
      <w:t>Curriculum Vitae</w:t>
    </w:r>
  </w:p>
  <w:p w:rsidR="00FA4DAD" w:rsidRPr="00FA4DAD" w:rsidRDefault="00FA4DAD" w:rsidP="00FA4DAD"/>
  <w:p w:rsidR="001A7D48" w:rsidRDefault="001A7D48">
    <w:pPr>
      <w:pStyle w:val="Heading2"/>
      <w:jc w:val="center"/>
      <w:rPr>
        <w:rFonts w:ascii="Monotype Corsiva" w:hAnsi="Monotype Corsiva" w:cs="Tahoma"/>
        <w:sz w:val="56"/>
        <w:szCs w:val="56"/>
      </w:rPr>
    </w:pPr>
    <w:smartTag w:uri="urn:schemas-microsoft-com:office:smarttags" w:element="PersonName">
      <w:r w:rsidRPr="00AB1730">
        <w:rPr>
          <w:rFonts w:ascii="Monotype Corsiva" w:hAnsi="Monotype Corsiva" w:cs="Tahoma"/>
          <w:sz w:val="56"/>
          <w:szCs w:val="56"/>
        </w:rPr>
        <w:t>Blake</w:t>
      </w:r>
    </w:smartTag>
    <w:r w:rsidRPr="00AB1730">
      <w:rPr>
        <w:rFonts w:ascii="Monotype Corsiva" w:hAnsi="Monotype Corsiva" w:cs="Tahoma"/>
        <w:sz w:val="56"/>
        <w:szCs w:val="56"/>
      </w:rPr>
      <w:t xml:space="preserve"> Wachter</w:t>
    </w:r>
    <w:r w:rsidR="00AB1730">
      <w:rPr>
        <w:rFonts w:ascii="Monotype Corsiva" w:hAnsi="Monotype Corsiva" w:cs="Tahoma"/>
        <w:sz w:val="56"/>
        <w:szCs w:val="56"/>
      </w:rPr>
      <w:t>, MD, PhD</w:t>
    </w:r>
  </w:p>
  <w:p w:rsidR="00AB1730" w:rsidRDefault="00BC2729" w:rsidP="00AB1730">
    <w:r>
      <w:rPr>
        <w:noProof/>
        <w:sz w:val="16"/>
      </w:rPr>
      <mc:AlternateContent>
        <mc:Choice Requires="wps">
          <w:drawing>
            <wp:anchor distT="0" distB="0" distL="114300" distR="114300" simplePos="0" relativeHeight="251658240" behindDoc="0" locked="0" layoutInCell="1" allowOverlap="1">
              <wp:simplePos x="0" y="0"/>
              <wp:positionH relativeFrom="column">
                <wp:posOffset>1313815</wp:posOffset>
              </wp:positionH>
              <wp:positionV relativeFrom="paragraph">
                <wp:posOffset>104775</wp:posOffset>
              </wp:positionV>
              <wp:extent cx="4383405" cy="5880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3405" cy="588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1730" w:rsidRDefault="00E17EBA" w:rsidP="00AB1730">
                          <w:pPr>
                            <w:jc w:val="center"/>
                            <w:rPr>
                              <w:sz w:val="16"/>
                            </w:rPr>
                          </w:pPr>
                          <w:r>
                            <w:rPr>
                              <w:sz w:val="16"/>
                            </w:rPr>
                            <w:t>6037 East Middlefork Road</w:t>
                          </w:r>
                        </w:p>
                        <w:p w:rsidR="00E17EBA" w:rsidRDefault="00E17EBA" w:rsidP="00AB1730">
                          <w:pPr>
                            <w:jc w:val="center"/>
                            <w:rPr>
                              <w:sz w:val="16"/>
                            </w:rPr>
                          </w:pPr>
                          <w:r>
                            <w:rPr>
                              <w:sz w:val="16"/>
                            </w:rPr>
                            <w:t>Idaho Falls, Idaho  83406</w:t>
                          </w:r>
                        </w:p>
                        <w:p w:rsidR="00AB1730" w:rsidRDefault="001423C4" w:rsidP="00AB1730">
                          <w:pPr>
                            <w:jc w:val="center"/>
                          </w:pPr>
                          <w:hyperlink r:id="rId3" w:history="1">
                            <w:r w:rsidR="00E17EBA">
                              <w:rPr>
                                <w:rStyle w:val="Hyperlink"/>
                                <w:sz w:val="16"/>
                              </w:rPr>
                              <w:t>blake.wachter@gmail.com</w:t>
                            </w:r>
                          </w:hyperlink>
                        </w:p>
                        <w:p w:rsidR="00AB1730" w:rsidRDefault="00AB1730"/>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03.45pt;margin-top:8.25pt;width:345.15pt;height:46.3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OnMhQIAABYFAAAOAAAAZHJzL2Uyb0RvYy54bWysVNtu3CAQfa/Uf0C8b3yJN7Gt9Ua51FWl&#10;9CIl/QDW4DUqBgrs2mnUf++Adzfu5aGq6gcMzHA4M3OG1dXYC7RnxnIlK5ycxRgx2SjK5bbCnx/r&#10;RY6RdURSIpRkFX5iFl+tX79aDbpkqeqUoMwgAJG2HHSFO+d0GUW26VhP7JnSTIKxVaYnDpZmG1FD&#10;BkDvRZTG8UU0KEO1UQ2zFnbvJiNeB/y2ZY372LaWOSQqDNxcGE0YN36M1itSbg3RHW8ONMg/sOgJ&#10;l3DpCeqOOIJ2hv8G1fPGKKtad9aoPlJtyxsWYoBokviXaB46olmIBZJj9SlN9v/BNh/2nwziFGqH&#10;kSQ9lOiRjQ7dqBGlPjuDtiU4PWhwcyNse08fqdX3qvlikVS3HZFbdm2MGjpGKLBL/MlodnTCsR5k&#10;M7xXFK4hO6cC0Nia3gNCMhCgQ5WeTpXxVBrYzM7z8yxeYtSAbZnnkKtwBSmPp7Wx7i1TPfKTChuo&#10;fEAn+3vrPBtSHl0CeyU4rbkQYWG2m1th0J6ASurwHdDt3E1I7yyVPzYhTjtAEu7wNk83VP25SNIs&#10;vkmLRX2RXy6yOlsuiss4X8RJcVNcxFmR3dXfPcEkKztOKZP3XLKjApPs7yp86IVJO0GDaKhwsUyX&#10;U4nm7O08yDh8fwqy5w4aUvC+wvnJiZS+sG8khbBJ6QgX0zz6mX7IMuTg+A9ZCTLwlZ804MbNeNAb&#10;gHmJbBR9Al0YBWWD4sNjApNOmW8YDdCYFbZfd8QwjMQ7CdoqkizznRwW2fIyhYWZWzZzC5ENQFXY&#10;YTRNb93U/Ttt+LaDm45qvgY91jxI5YXVQcXQfCGmw0Phu3u+Dl4vz9n6BwAAAP//AwBQSwMEFAAG&#10;AAgAAAAhAJ1lOk/eAAAACgEAAA8AAABkcnMvZG93bnJldi54bWxMj8FOwzAMhu9IvENkJG4sWaWV&#10;tTSdJiYuHJAYSHDMmrSpSJwqybry9pgTHO3/0+/PzW7xjs0mpjGghPVKADPYBT3iIOH97eluCyxl&#10;hVq5gEbCt0mwa6+vGlXrcMFXMx/zwKgEU60k2JynmvPUWeNVWoXJIGV9iF5lGuPAdVQXKveOF0KU&#10;3KsR6YJVk3m0pvs6nr2ED29HfYgvn7128+G532+mJU5S3t4s+wdg2Sz5D4ZffVKHlpxO4Yw6MSeh&#10;EGVFKAXlBhgB2+q+AHaihajWwNuG/3+h/QEAAP//AwBQSwECLQAUAAYACAAAACEAtoM4kv4AAADh&#10;AQAAEwAAAAAAAAAAAAAAAAAAAAAAW0NvbnRlbnRfVHlwZXNdLnhtbFBLAQItABQABgAIAAAAIQA4&#10;/SH/1gAAAJQBAAALAAAAAAAAAAAAAAAAAC8BAABfcmVscy8ucmVsc1BLAQItABQABgAIAAAAIQC3&#10;vOnMhQIAABYFAAAOAAAAAAAAAAAAAAAAAC4CAABkcnMvZTJvRG9jLnhtbFBLAQItABQABgAIAAAA&#10;IQCdZTpP3gAAAAoBAAAPAAAAAAAAAAAAAAAAAN8EAABkcnMvZG93bnJldi54bWxQSwUGAAAAAAQA&#10;BADzAAAA6gUAAAAA&#10;" stroked="f">
              <v:textbox style="mso-fit-shape-to-text:t">
                <w:txbxContent>
                  <w:p w:rsidR="00AB1730" w:rsidRDefault="00E17EBA" w:rsidP="00AB1730">
                    <w:pPr>
                      <w:jc w:val="center"/>
                      <w:rPr>
                        <w:sz w:val="16"/>
                      </w:rPr>
                    </w:pPr>
                    <w:r>
                      <w:rPr>
                        <w:sz w:val="16"/>
                      </w:rPr>
                      <w:t xml:space="preserve">6037 East </w:t>
                    </w:r>
                    <w:proofErr w:type="spellStart"/>
                    <w:r>
                      <w:rPr>
                        <w:sz w:val="16"/>
                      </w:rPr>
                      <w:t>Middlefork</w:t>
                    </w:r>
                    <w:proofErr w:type="spellEnd"/>
                    <w:r>
                      <w:rPr>
                        <w:sz w:val="16"/>
                      </w:rPr>
                      <w:t xml:space="preserve"> Road</w:t>
                    </w:r>
                  </w:p>
                  <w:p w:rsidR="00E17EBA" w:rsidRDefault="00E17EBA" w:rsidP="00AB1730">
                    <w:pPr>
                      <w:jc w:val="center"/>
                      <w:rPr>
                        <w:sz w:val="16"/>
                      </w:rPr>
                    </w:pPr>
                    <w:r>
                      <w:rPr>
                        <w:sz w:val="16"/>
                      </w:rPr>
                      <w:t>Idaho Falls, Idaho  83406</w:t>
                    </w:r>
                  </w:p>
                  <w:p w:rsidR="00AB1730" w:rsidRDefault="003070D9" w:rsidP="00AB1730">
                    <w:pPr>
                      <w:jc w:val="center"/>
                    </w:pPr>
                    <w:hyperlink r:id="rId4" w:history="1">
                      <w:r w:rsidR="00E17EBA">
                        <w:rPr>
                          <w:rStyle w:val="Hyperlink"/>
                          <w:sz w:val="16"/>
                        </w:rPr>
                        <w:t>blake.wachter@gmail.com</w:t>
                      </w:r>
                    </w:hyperlink>
                  </w:p>
                  <w:p w:rsidR="00AB1730" w:rsidRDefault="00AB1730"/>
                </w:txbxContent>
              </v:textbox>
            </v:shape>
          </w:pict>
        </mc:Fallback>
      </mc:AlternateContent>
    </w:r>
  </w:p>
  <w:p w:rsidR="00AB1730" w:rsidRPr="00AB1730" w:rsidRDefault="00AB1730" w:rsidP="00AB1730"/>
  <w:p w:rsidR="001A7D48" w:rsidRDefault="001A7D48">
    <w:pPr>
      <w:jc w:val="center"/>
      <w:rPr>
        <w:sz w:val="16"/>
      </w:rPr>
    </w:pPr>
  </w:p>
  <w:p w:rsidR="00AB1730" w:rsidRDefault="00AB1730">
    <w:pPr>
      <w:jc w:val="center"/>
      <w:rPr>
        <w:sz w:val="16"/>
      </w:rPr>
    </w:pPr>
  </w:p>
  <w:p w:rsidR="00AB1730" w:rsidRDefault="00AB1730" w:rsidP="00AB1730">
    <w:pPr>
      <w:rPr>
        <w:b/>
        <w:bCs/>
        <w:sz w:val="16"/>
      </w:rPr>
    </w:pPr>
  </w:p>
  <w:p w:rsidR="00AB1730" w:rsidRDefault="00AB1730">
    <w:pPr>
      <w:jc w:val="center"/>
      <w:rPr>
        <w:b/>
        <w:bCs/>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973" w:rsidRDefault="00D549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05A84"/>
    <w:multiLevelType w:val="hybridMultilevel"/>
    <w:tmpl w:val="C672B4E6"/>
    <w:lvl w:ilvl="0" w:tplc="7FFA25FE">
      <w:numFmt w:val="bullet"/>
      <w:lvlText w:val="-"/>
      <w:lvlJc w:val="left"/>
      <w:pPr>
        <w:tabs>
          <w:tab w:val="num" w:pos="405"/>
        </w:tabs>
        <w:ind w:left="405" w:hanging="360"/>
      </w:pPr>
      <w:rPr>
        <w:rFonts w:ascii="Times New Roman" w:eastAsia="Times New Roman" w:hAnsi="Times New Roman" w:cs="Times New Roman" w:hint="default"/>
      </w:rPr>
    </w:lvl>
    <w:lvl w:ilvl="1" w:tplc="04090003" w:tentative="1">
      <w:start w:val="1"/>
      <w:numFmt w:val="bullet"/>
      <w:lvlText w:val="o"/>
      <w:lvlJc w:val="left"/>
      <w:pPr>
        <w:tabs>
          <w:tab w:val="num" w:pos="1125"/>
        </w:tabs>
        <w:ind w:left="1125" w:hanging="360"/>
      </w:pPr>
      <w:rPr>
        <w:rFonts w:ascii="Courier New" w:hAnsi="Courier New" w:hint="default"/>
      </w:rPr>
    </w:lvl>
    <w:lvl w:ilvl="2" w:tplc="04090005" w:tentative="1">
      <w:start w:val="1"/>
      <w:numFmt w:val="bullet"/>
      <w:lvlText w:val=""/>
      <w:lvlJc w:val="left"/>
      <w:pPr>
        <w:tabs>
          <w:tab w:val="num" w:pos="1845"/>
        </w:tabs>
        <w:ind w:left="1845" w:hanging="360"/>
      </w:pPr>
      <w:rPr>
        <w:rFonts w:ascii="Wingdings" w:hAnsi="Wingdings" w:hint="default"/>
      </w:rPr>
    </w:lvl>
    <w:lvl w:ilvl="3" w:tplc="04090001" w:tentative="1">
      <w:start w:val="1"/>
      <w:numFmt w:val="bullet"/>
      <w:lvlText w:val=""/>
      <w:lvlJc w:val="left"/>
      <w:pPr>
        <w:tabs>
          <w:tab w:val="num" w:pos="2565"/>
        </w:tabs>
        <w:ind w:left="2565" w:hanging="360"/>
      </w:pPr>
      <w:rPr>
        <w:rFonts w:ascii="Symbol" w:hAnsi="Symbol" w:hint="default"/>
      </w:rPr>
    </w:lvl>
    <w:lvl w:ilvl="4" w:tplc="04090003" w:tentative="1">
      <w:start w:val="1"/>
      <w:numFmt w:val="bullet"/>
      <w:lvlText w:val="o"/>
      <w:lvlJc w:val="left"/>
      <w:pPr>
        <w:tabs>
          <w:tab w:val="num" w:pos="3285"/>
        </w:tabs>
        <w:ind w:left="3285" w:hanging="360"/>
      </w:pPr>
      <w:rPr>
        <w:rFonts w:ascii="Courier New" w:hAnsi="Courier New" w:hint="default"/>
      </w:rPr>
    </w:lvl>
    <w:lvl w:ilvl="5" w:tplc="04090005" w:tentative="1">
      <w:start w:val="1"/>
      <w:numFmt w:val="bullet"/>
      <w:lvlText w:val=""/>
      <w:lvlJc w:val="left"/>
      <w:pPr>
        <w:tabs>
          <w:tab w:val="num" w:pos="4005"/>
        </w:tabs>
        <w:ind w:left="4005" w:hanging="360"/>
      </w:pPr>
      <w:rPr>
        <w:rFonts w:ascii="Wingdings" w:hAnsi="Wingdings" w:hint="default"/>
      </w:rPr>
    </w:lvl>
    <w:lvl w:ilvl="6" w:tplc="04090001" w:tentative="1">
      <w:start w:val="1"/>
      <w:numFmt w:val="bullet"/>
      <w:lvlText w:val=""/>
      <w:lvlJc w:val="left"/>
      <w:pPr>
        <w:tabs>
          <w:tab w:val="num" w:pos="4725"/>
        </w:tabs>
        <w:ind w:left="4725" w:hanging="360"/>
      </w:pPr>
      <w:rPr>
        <w:rFonts w:ascii="Symbol" w:hAnsi="Symbol" w:hint="default"/>
      </w:rPr>
    </w:lvl>
    <w:lvl w:ilvl="7" w:tplc="04090003" w:tentative="1">
      <w:start w:val="1"/>
      <w:numFmt w:val="bullet"/>
      <w:lvlText w:val="o"/>
      <w:lvlJc w:val="left"/>
      <w:pPr>
        <w:tabs>
          <w:tab w:val="num" w:pos="5445"/>
        </w:tabs>
        <w:ind w:left="5445" w:hanging="360"/>
      </w:pPr>
      <w:rPr>
        <w:rFonts w:ascii="Courier New" w:hAnsi="Courier New" w:hint="default"/>
      </w:rPr>
    </w:lvl>
    <w:lvl w:ilvl="8" w:tplc="04090005" w:tentative="1">
      <w:start w:val="1"/>
      <w:numFmt w:val="bullet"/>
      <w:lvlText w:val=""/>
      <w:lvlJc w:val="left"/>
      <w:pPr>
        <w:tabs>
          <w:tab w:val="num" w:pos="6165"/>
        </w:tabs>
        <w:ind w:left="6165" w:hanging="360"/>
      </w:pPr>
      <w:rPr>
        <w:rFonts w:ascii="Wingdings" w:hAnsi="Wingdings" w:hint="default"/>
      </w:rPr>
    </w:lvl>
  </w:abstractNum>
  <w:abstractNum w:abstractNumId="1">
    <w:nsid w:val="34E61016"/>
    <w:multiLevelType w:val="hybridMultilevel"/>
    <w:tmpl w:val="BB868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095FEE"/>
    <w:multiLevelType w:val="singleLevel"/>
    <w:tmpl w:val="F2BA73B2"/>
    <w:lvl w:ilvl="0">
      <w:start w:val="801"/>
      <w:numFmt w:val="bullet"/>
      <w:lvlText w:val="-"/>
      <w:lvlJc w:val="left"/>
      <w:pPr>
        <w:tabs>
          <w:tab w:val="num" w:pos="360"/>
        </w:tabs>
        <w:ind w:left="360"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3D8"/>
    <w:rsid w:val="00070869"/>
    <w:rsid w:val="000C53D8"/>
    <w:rsid w:val="000E15CB"/>
    <w:rsid w:val="0013682B"/>
    <w:rsid w:val="001423C4"/>
    <w:rsid w:val="0019776F"/>
    <w:rsid w:val="001A7D48"/>
    <w:rsid w:val="001D0650"/>
    <w:rsid w:val="001F4A49"/>
    <w:rsid w:val="002500F7"/>
    <w:rsid w:val="002A4AA7"/>
    <w:rsid w:val="002E2B92"/>
    <w:rsid w:val="003070D9"/>
    <w:rsid w:val="00335546"/>
    <w:rsid w:val="003B455E"/>
    <w:rsid w:val="003E1C9A"/>
    <w:rsid w:val="005246DC"/>
    <w:rsid w:val="005B2560"/>
    <w:rsid w:val="005D16CB"/>
    <w:rsid w:val="006C2FDA"/>
    <w:rsid w:val="006E357F"/>
    <w:rsid w:val="007C0D37"/>
    <w:rsid w:val="007F7129"/>
    <w:rsid w:val="00800AFC"/>
    <w:rsid w:val="008C5CFB"/>
    <w:rsid w:val="00910F53"/>
    <w:rsid w:val="00945308"/>
    <w:rsid w:val="009D4D07"/>
    <w:rsid w:val="00A92AB3"/>
    <w:rsid w:val="00AB1730"/>
    <w:rsid w:val="00AD4E7B"/>
    <w:rsid w:val="00BC2729"/>
    <w:rsid w:val="00C77597"/>
    <w:rsid w:val="00C87E69"/>
    <w:rsid w:val="00CC33B9"/>
    <w:rsid w:val="00D40C37"/>
    <w:rsid w:val="00D54973"/>
    <w:rsid w:val="00E17EBA"/>
    <w:rsid w:val="00EE574E"/>
    <w:rsid w:val="00F173D3"/>
    <w:rsid w:val="00F90226"/>
    <w:rsid w:val="00FA4DAD"/>
    <w:rsid w:val="00FE7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i/>
    </w:rPr>
  </w:style>
  <w:style w:type="paragraph" w:styleId="Heading4">
    <w:name w:val="heading 4"/>
    <w:basedOn w:val="Normal"/>
    <w:next w:val="Normal"/>
    <w:qFormat/>
    <w:pPr>
      <w:keepNext/>
      <w:outlineLvl w:val="3"/>
    </w:pPr>
    <w:rPr>
      <w:sz w:val="16"/>
      <w:u w:val="single"/>
    </w:rPr>
  </w:style>
  <w:style w:type="paragraph" w:styleId="Heading5">
    <w:name w:val="heading 5"/>
    <w:basedOn w:val="Normal"/>
    <w:next w:val="Normal"/>
    <w:qFormat/>
    <w:pPr>
      <w:keepNext/>
      <w:outlineLvl w:val="4"/>
    </w:pPr>
    <w:rPr>
      <w:b/>
      <w:bCs/>
      <w:sz w:val="16"/>
    </w:rPr>
  </w:style>
  <w:style w:type="paragraph" w:styleId="Heading6">
    <w:name w:val="heading 6"/>
    <w:basedOn w:val="Normal"/>
    <w:next w:val="Normal"/>
    <w:qFormat/>
    <w:pPr>
      <w:keepNext/>
      <w:outlineLvl w:val="5"/>
    </w:pPr>
    <w:rPr>
      <w:b/>
      <w:bCs/>
      <w:sz w:val="24"/>
      <w:u w:val="single"/>
    </w:rPr>
  </w:style>
  <w:style w:type="paragraph" w:styleId="Heading7">
    <w:name w:val="heading 7"/>
    <w:basedOn w:val="Normal"/>
    <w:next w:val="Normal"/>
    <w:qFormat/>
    <w:pPr>
      <w:keepNext/>
      <w:spacing w:before="60" w:after="60"/>
      <w:jc w:val="both"/>
      <w:outlineLvl w:val="6"/>
    </w:pPr>
    <w:rPr>
      <w:rFonts w:ascii="Arial" w:hAnsi="Arial" w:cs="Arial"/>
      <w:b/>
      <w:bCs/>
      <w:sz w:val="24"/>
      <w:u w:val="single"/>
    </w:rPr>
  </w:style>
  <w:style w:type="paragraph" w:styleId="Heading8">
    <w:name w:val="heading 8"/>
    <w:basedOn w:val="Normal"/>
    <w:next w:val="Normal"/>
    <w:qFormat/>
    <w:pPr>
      <w:keepNext/>
      <w:outlineLvl w:val="7"/>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rPr>
      <w:b/>
      <w:bCs/>
      <w:sz w:val="16"/>
    </w:rPr>
  </w:style>
  <w:style w:type="paragraph" w:styleId="BodyText3">
    <w:name w:val="Body Text 3"/>
    <w:basedOn w:val="Normal"/>
    <w:pPr>
      <w:jc w:val="both"/>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360" w:hanging="360"/>
    </w:pPr>
    <w:rPr>
      <w:rFonts w:ascii="Arial" w:hAnsi="Arial" w:cs="Arial"/>
      <w:bCs/>
    </w:rPr>
  </w:style>
  <w:style w:type="character" w:styleId="Strong">
    <w:name w:val="Strong"/>
    <w:qFormat/>
    <w:rPr>
      <w:b/>
      <w:bCs/>
    </w:rPr>
  </w:style>
  <w:style w:type="paragraph" w:styleId="BodyTextIndent2">
    <w:name w:val="Body Text Indent 2"/>
    <w:basedOn w:val="Normal"/>
    <w:pPr>
      <w:ind w:left="45"/>
    </w:pPr>
    <w:rPr>
      <w:rFonts w:ascii="Geneva" w:hAnsi="Geneva"/>
      <w:i/>
      <w:iCs/>
      <w:sz w:val="18"/>
      <w:szCs w:val="18"/>
    </w:rPr>
  </w:style>
  <w:style w:type="paragraph" w:styleId="BodyTextIndent3">
    <w:name w:val="Body Text Indent 3"/>
    <w:basedOn w:val="Normal"/>
    <w:pPr>
      <w:ind w:left="45"/>
    </w:pPr>
    <w:rPr>
      <w:szCs w:val="18"/>
    </w:rPr>
  </w:style>
  <w:style w:type="paragraph" w:customStyle="1" w:styleId="Default">
    <w:name w:val="Default"/>
    <w:rsid w:val="00C77597"/>
    <w:pPr>
      <w:autoSpaceDE w:val="0"/>
      <w:autoSpaceDN w:val="0"/>
      <w:adjustRightInd w:val="0"/>
    </w:pPr>
    <w:rPr>
      <w:color w:val="000000"/>
      <w:sz w:val="24"/>
      <w:szCs w:val="24"/>
    </w:rPr>
  </w:style>
  <w:style w:type="paragraph" w:customStyle="1" w:styleId="authors1">
    <w:name w:val="authors1"/>
    <w:basedOn w:val="Normal"/>
    <w:rsid w:val="00C77597"/>
    <w:pPr>
      <w:spacing w:before="72" w:line="240" w:lineRule="atLeast"/>
      <w:ind w:left="825"/>
    </w:pPr>
    <w:rPr>
      <w:sz w:val="22"/>
      <w:szCs w:val="22"/>
    </w:rPr>
  </w:style>
  <w:style w:type="character" w:customStyle="1" w:styleId="journalname">
    <w:name w:val="journalname"/>
    <w:basedOn w:val="DefaultParagraphFont"/>
    <w:rsid w:val="00C77597"/>
  </w:style>
  <w:style w:type="paragraph" w:customStyle="1" w:styleId="title1">
    <w:name w:val="title1"/>
    <w:basedOn w:val="Normal"/>
    <w:rsid w:val="00C77597"/>
    <w:pPr>
      <w:spacing w:before="100" w:beforeAutospacing="1"/>
      <w:ind w:left="825"/>
    </w:pPr>
    <w:rPr>
      <w:sz w:val="22"/>
      <w:szCs w:val="22"/>
    </w:rPr>
  </w:style>
  <w:style w:type="paragraph" w:styleId="BalloonText">
    <w:name w:val="Balloon Text"/>
    <w:basedOn w:val="Normal"/>
    <w:link w:val="BalloonTextChar"/>
    <w:uiPriority w:val="99"/>
    <w:semiHidden/>
    <w:unhideWhenUsed/>
    <w:rsid w:val="00AB1730"/>
    <w:rPr>
      <w:rFonts w:ascii="Tahoma" w:hAnsi="Tahoma" w:cs="Tahoma"/>
      <w:sz w:val="16"/>
      <w:szCs w:val="16"/>
    </w:rPr>
  </w:style>
  <w:style w:type="character" w:customStyle="1" w:styleId="BalloonTextChar">
    <w:name w:val="Balloon Text Char"/>
    <w:link w:val="BalloonText"/>
    <w:uiPriority w:val="99"/>
    <w:semiHidden/>
    <w:rsid w:val="00AB1730"/>
    <w:rPr>
      <w:rFonts w:ascii="Tahoma" w:hAnsi="Tahoma" w:cs="Tahoma"/>
      <w:sz w:val="16"/>
      <w:szCs w:val="16"/>
    </w:rPr>
  </w:style>
  <w:style w:type="table" w:styleId="TableGrid">
    <w:name w:val="Table Grid"/>
    <w:basedOn w:val="TableNormal"/>
    <w:uiPriority w:val="59"/>
    <w:rsid w:val="005D1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rnl">
    <w:name w:val="jrnl"/>
    <w:basedOn w:val="DefaultParagraphFont"/>
    <w:rsid w:val="005D16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i/>
    </w:rPr>
  </w:style>
  <w:style w:type="paragraph" w:styleId="Heading4">
    <w:name w:val="heading 4"/>
    <w:basedOn w:val="Normal"/>
    <w:next w:val="Normal"/>
    <w:qFormat/>
    <w:pPr>
      <w:keepNext/>
      <w:outlineLvl w:val="3"/>
    </w:pPr>
    <w:rPr>
      <w:sz w:val="16"/>
      <w:u w:val="single"/>
    </w:rPr>
  </w:style>
  <w:style w:type="paragraph" w:styleId="Heading5">
    <w:name w:val="heading 5"/>
    <w:basedOn w:val="Normal"/>
    <w:next w:val="Normal"/>
    <w:qFormat/>
    <w:pPr>
      <w:keepNext/>
      <w:outlineLvl w:val="4"/>
    </w:pPr>
    <w:rPr>
      <w:b/>
      <w:bCs/>
      <w:sz w:val="16"/>
    </w:rPr>
  </w:style>
  <w:style w:type="paragraph" w:styleId="Heading6">
    <w:name w:val="heading 6"/>
    <w:basedOn w:val="Normal"/>
    <w:next w:val="Normal"/>
    <w:qFormat/>
    <w:pPr>
      <w:keepNext/>
      <w:outlineLvl w:val="5"/>
    </w:pPr>
    <w:rPr>
      <w:b/>
      <w:bCs/>
      <w:sz w:val="24"/>
      <w:u w:val="single"/>
    </w:rPr>
  </w:style>
  <w:style w:type="paragraph" w:styleId="Heading7">
    <w:name w:val="heading 7"/>
    <w:basedOn w:val="Normal"/>
    <w:next w:val="Normal"/>
    <w:qFormat/>
    <w:pPr>
      <w:keepNext/>
      <w:spacing w:before="60" w:after="60"/>
      <w:jc w:val="both"/>
      <w:outlineLvl w:val="6"/>
    </w:pPr>
    <w:rPr>
      <w:rFonts w:ascii="Arial" w:hAnsi="Arial" w:cs="Arial"/>
      <w:b/>
      <w:bCs/>
      <w:sz w:val="24"/>
      <w:u w:val="single"/>
    </w:rPr>
  </w:style>
  <w:style w:type="paragraph" w:styleId="Heading8">
    <w:name w:val="heading 8"/>
    <w:basedOn w:val="Normal"/>
    <w:next w:val="Normal"/>
    <w:qFormat/>
    <w:pPr>
      <w:keepNext/>
      <w:outlineLvl w:val="7"/>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rPr>
      <w:b/>
      <w:bCs/>
      <w:sz w:val="16"/>
    </w:rPr>
  </w:style>
  <w:style w:type="paragraph" w:styleId="BodyText3">
    <w:name w:val="Body Text 3"/>
    <w:basedOn w:val="Normal"/>
    <w:pPr>
      <w:jc w:val="both"/>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360" w:hanging="360"/>
    </w:pPr>
    <w:rPr>
      <w:rFonts w:ascii="Arial" w:hAnsi="Arial" w:cs="Arial"/>
      <w:bCs/>
    </w:rPr>
  </w:style>
  <w:style w:type="character" w:styleId="Strong">
    <w:name w:val="Strong"/>
    <w:qFormat/>
    <w:rPr>
      <w:b/>
      <w:bCs/>
    </w:rPr>
  </w:style>
  <w:style w:type="paragraph" w:styleId="BodyTextIndent2">
    <w:name w:val="Body Text Indent 2"/>
    <w:basedOn w:val="Normal"/>
    <w:pPr>
      <w:ind w:left="45"/>
    </w:pPr>
    <w:rPr>
      <w:rFonts w:ascii="Geneva" w:hAnsi="Geneva"/>
      <w:i/>
      <w:iCs/>
      <w:sz w:val="18"/>
      <w:szCs w:val="18"/>
    </w:rPr>
  </w:style>
  <w:style w:type="paragraph" w:styleId="BodyTextIndent3">
    <w:name w:val="Body Text Indent 3"/>
    <w:basedOn w:val="Normal"/>
    <w:pPr>
      <w:ind w:left="45"/>
    </w:pPr>
    <w:rPr>
      <w:szCs w:val="18"/>
    </w:rPr>
  </w:style>
  <w:style w:type="paragraph" w:customStyle="1" w:styleId="Default">
    <w:name w:val="Default"/>
    <w:rsid w:val="00C77597"/>
    <w:pPr>
      <w:autoSpaceDE w:val="0"/>
      <w:autoSpaceDN w:val="0"/>
      <w:adjustRightInd w:val="0"/>
    </w:pPr>
    <w:rPr>
      <w:color w:val="000000"/>
      <w:sz w:val="24"/>
      <w:szCs w:val="24"/>
    </w:rPr>
  </w:style>
  <w:style w:type="paragraph" w:customStyle="1" w:styleId="authors1">
    <w:name w:val="authors1"/>
    <w:basedOn w:val="Normal"/>
    <w:rsid w:val="00C77597"/>
    <w:pPr>
      <w:spacing w:before="72" w:line="240" w:lineRule="atLeast"/>
      <w:ind w:left="825"/>
    </w:pPr>
    <w:rPr>
      <w:sz w:val="22"/>
      <w:szCs w:val="22"/>
    </w:rPr>
  </w:style>
  <w:style w:type="character" w:customStyle="1" w:styleId="journalname">
    <w:name w:val="journalname"/>
    <w:basedOn w:val="DefaultParagraphFont"/>
    <w:rsid w:val="00C77597"/>
  </w:style>
  <w:style w:type="paragraph" w:customStyle="1" w:styleId="title1">
    <w:name w:val="title1"/>
    <w:basedOn w:val="Normal"/>
    <w:rsid w:val="00C77597"/>
    <w:pPr>
      <w:spacing w:before="100" w:beforeAutospacing="1"/>
      <w:ind w:left="825"/>
    </w:pPr>
    <w:rPr>
      <w:sz w:val="22"/>
      <w:szCs w:val="22"/>
    </w:rPr>
  </w:style>
  <w:style w:type="paragraph" w:styleId="BalloonText">
    <w:name w:val="Balloon Text"/>
    <w:basedOn w:val="Normal"/>
    <w:link w:val="BalloonTextChar"/>
    <w:uiPriority w:val="99"/>
    <w:semiHidden/>
    <w:unhideWhenUsed/>
    <w:rsid w:val="00AB1730"/>
    <w:rPr>
      <w:rFonts w:ascii="Tahoma" w:hAnsi="Tahoma" w:cs="Tahoma"/>
      <w:sz w:val="16"/>
      <w:szCs w:val="16"/>
    </w:rPr>
  </w:style>
  <w:style w:type="character" w:customStyle="1" w:styleId="BalloonTextChar">
    <w:name w:val="Balloon Text Char"/>
    <w:link w:val="BalloonText"/>
    <w:uiPriority w:val="99"/>
    <w:semiHidden/>
    <w:rsid w:val="00AB1730"/>
    <w:rPr>
      <w:rFonts w:ascii="Tahoma" w:hAnsi="Tahoma" w:cs="Tahoma"/>
      <w:sz w:val="16"/>
      <w:szCs w:val="16"/>
    </w:rPr>
  </w:style>
  <w:style w:type="table" w:styleId="TableGrid">
    <w:name w:val="Table Grid"/>
    <w:basedOn w:val="TableNormal"/>
    <w:uiPriority w:val="59"/>
    <w:rsid w:val="005D1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rnl">
    <w:name w:val="jrnl"/>
    <w:basedOn w:val="DefaultParagraphFont"/>
    <w:rsid w:val="005D1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26171948"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cbi.nlm.nih.gov/pubmed/12668693"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cbi.nlm.nih.gov/pubmed/1589669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cbi.nlm.nih.gov/pubmed/1692903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cbi.nlm.nih.gov/pubmed/19187400"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mailto:blake@relia.net" TargetMode="External"/><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hyperlink" Target="mailto:blake@reli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1311</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Blake Sarno</vt:lpstr>
    </vt:vector>
  </TitlesOfParts>
  <Company>OO-ALC/LIRM</Company>
  <LinksUpToDate>false</LinksUpToDate>
  <CharactersWithSpaces>8773</CharactersWithSpaces>
  <SharedDoc>false</SharedDoc>
  <HLinks>
    <vt:vector size="30" baseType="variant">
      <vt:variant>
        <vt:i4>5963896</vt:i4>
      </vt:variant>
      <vt:variant>
        <vt:i4>9</vt:i4>
      </vt:variant>
      <vt:variant>
        <vt:i4>0</vt:i4>
      </vt:variant>
      <vt:variant>
        <vt:i4>5</vt:i4>
      </vt:variant>
      <vt:variant>
        <vt:lpwstr>http://www.ncbi.nlm.nih.gov/pubmed/19187400?ordinalpos=3&amp;itool=EntrezSystem2.PEntrez.Pubmed.Pubmed_ResultsPanel.Pubmed_DefaultReportPanel.Pubmed_RVDocSum</vt:lpwstr>
      </vt:variant>
      <vt:variant>
        <vt:lpwstr/>
      </vt:variant>
      <vt:variant>
        <vt:i4>5898364</vt:i4>
      </vt:variant>
      <vt:variant>
        <vt:i4>6</vt:i4>
      </vt:variant>
      <vt:variant>
        <vt:i4>0</vt:i4>
      </vt:variant>
      <vt:variant>
        <vt:i4>5</vt:i4>
      </vt:variant>
      <vt:variant>
        <vt:lpwstr>http://www.ncbi.nlm.nih.gov/pubmed/12668693?ordinalpos=3&amp;itool=EntrezSystem2.PEntrez.Pubmed.Pubmed_ResultsPanel.Pubmed_DefaultReportPanel.Pubmed_RVDocSum</vt:lpwstr>
      </vt:variant>
      <vt:variant>
        <vt:lpwstr/>
      </vt:variant>
      <vt:variant>
        <vt:i4>5963888</vt:i4>
      </vt:variant>
      <vt:variant>
        <vt:i4>3</vt:i4>
      </vt:variant>
      <vt:variant>
        <vt:i4>0</vt:i4>
      </vt:variant>
      <vt:variant>
        <vt:i4>5</vt:i4>
      </vt:variant>
      <vt:variant>
        <vt:lpwstr>http://www.ncbi.nlm.nih.gov/pubmed/15896697?ordinalpos=2&amp;itool=EntrezSystem2.PEntrez.Pubmed.Pubmed_ResultsPanel.Pubmed_DefaultReportPanel.Pubmed_RVDocSum</vt:lpwstr>
      </vt:variant>
      <vt:variant>
        <vt:lpwstr/>
      </vt:variant>
      <vt:variant>
        <vt:i4>6029425</vt:i4>
      </vt:variant>
      <vt:variant>
        <vt:i4>0</vt:i4>
      </vt:variant>
      <vt:variant>
        <vt:i4>0</vt:i4>
      </vt:variant>
      <vt:variant>
        <vt:i4>5</vt:i4>
      </vt:variant>
      <vt:variant>
        <vt:lpwstr>http://www.ncbi.nlm.nih.gov/pubmed/16929038?ordinalpos=1&amp;itool=EntrezSystem2.PEntrez.Pubmed.Pubmed_ResultsPanel.Pubmed_DefaultReportPanel.Pubmed_RVDocSum</vt:lpwstr>
      </vt:variant>
      <vt:variant>
        <vt:lpwstr/>
      </vt:variant>
      <vt:variant>
        <vt:i4>6357066</vt:i4>
      </vt:variant>
      <vt:variant>
        <vt:i4>0</vt:i4>
      </vt:variant>
      <vt:variant>
        <vt:i4>0</vt:i4>
      </vt:variant>
      <vt:variant>
        <vt:i4>5</vt:i4>
      </vt:variant>
      <vt:variant>
        <vt:lpwstr>mailto:blake@relia.net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Blake Sarno</dc:title>
  <dc:creator>blake</dc:creator>
  <cp:lastModifiedBy>Blake</cp:lastModifiedBy>
  <cp:revision>3</cp:revision>
  <cp:lastPrinted>2011-04-28T16:29:00Z</cp:lastPrinted>
  <dcterms:created xsi:type="dcterms:W3CDTF">2016-04-11T13:13:00Z</dcterms:created>
  <dcterms:modified xsi:type="dcterms:W3CDTF">2016-04-22T01:54:00Z</dcterms:modified>
</cp:coreProperties>
</file>